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7D7" w:rsidRPr="00983EF7" w:rsidRDefault="00FB07D7" w:rsidP="00474023">
      <w:pPr>
        <w:spacing w:before="120" w:after="120" w:line="340" w:lineRule="exact"/>
        <w:ind w:firstLine="567"/>
        <w:jc w:val="both"/>
        <w:rPr>
          <w:rFonts w:ascii="Times New Roman" w:eastAsia="Times New Roman" w:hAnsi="Times New Roman" w:cs="Times New Roman"/>
          <w:b/>
          <w:bCs/>
          <w:sz w:val="26"/>
          <w:szCs w:val="26"/>
          <w:lang w:val="en-US"/>
        </w:rPr>
      </w:pPr>
      <w:r w:rsidRPr="00983EF7">
        <w:rPr>
          <w:rFonts w:ascii="Times New Roman" w:eastAsia="Times New Roman" w:hAnsi="Times New Roman" w:cs="Times New Roman"/>
          <w:b/>
          <w:bCs/>
          <w:sz w:val="26"/>
          <w:szCs w:val="26"/>
        </w:rPr>
        <w:t>1. Đăng ký dấu nghiệp vụ giám định thương mại</w:t>
      </w:r>
    </w:p>
    <w:p w:rsidR="00FB07D7" w:rsidRPr="00983EF7" w:rsidRDefault="00FB07D7" w:rsidP="00474023">
      <w:pPr>
        <w:spacing w:before="120" w:after="120" w:line="340" w:lineRule="exact"/>
        <w:ind w:firstLine="567"/>
        <w:jc w:val="both"/>
        <w:rPr>
          <w:rFonts w:ascii="Times New Roman" w:eastAsia="Times New Roman" w:hAnsi="Times New Roman" w:cs="Times New Roman"/>
          <w:b/>
          <w:bCs/>
          <w:sz w:val="26"/>
          <w:szCs w:val="26"/>
        </w:rPr>
      </w:pPr>
      <w:r w:rsidRPr="00983EF7">
        <w:rPr>
          <w:rFonts w:ascii="Times New Roman" w:eastAsia="Times New Roman" w:hAnsi="Times New Roman" w:cs="Times New Roman"/>
          <w:b/>
          <w:bCs/>
          <w:sz w:val="26"/>
          <w:szCs w:val="26"/>
        </w:rPr>
        <w:t>a) Trình tự thực hiện: </w:t>
      </w:r>
    </w:p>
    <w:p w:rsidR="00FB07D7" w:rsidRPr="00FF405C" w:rsidRDefault="00FB07D7" w:rsidP="00474023">
      <w:pPr>
        <w:spacing w:before="120" w:after="120" w:line="340" w:lineRule="exact"/>
        <w:ind w:firstLine="567"/>
        <w:jc w:val="both"/>
        <w:rPr>
          <w:rFonts w:ascii="Times New Roman" w:eastAsia="Times New Roman" w:hAnsi="Times New Roman" w:cs="Times New Roman"/>
          <w:sz w:val="26"/>
          <w:szCs w:val="26"/>
          <w:lang w:val="en-US"/>
        </w:rPr>
      </w:pPr>
      <w:r w:rsidRPr="00FF405C">
        <w:rPr>
          <w:rFonts w:ascii="Times New Roman" w:eastAsia="Times New Roman" w:hAnsi="Times New Roman" w:cs="Times New Roman"/>
          <w:sz w:val="26"/>
          <w:szCs w:val="26"/>
          <w:lang w:val="en-US"/>
        </w:rPr>
        <w:t>- Trong thời gian 03 ngày làm việc kể từ ngày nhận bộ hồ sơ, cơ quan đăng ký dấu nghiệp vụ có trách nhiệm thông báo bằng văn bản cho thương nhân yêu cầu bổ sung và hoàn chỉnh hồ sơ trong trường hợp hồ sơ chưa đầy đủ, hợp lệ;</w:t>
      </w:r>
    </w:p>
    <w:p w:rsidR="00FB07D7" w:rsidRPr="00FF405C" w:rsidRDefault="00FB07D7" w:rsidP="00474023">
      <w:pPr>
        <w:spacing w:before="120" w:after="120" w:line="340" w:lineRule="exact"/>
        <w:ind w:firstLine="567"/>
        <w:jc w:val="both"/>
        <w:rPr>
          <w:rFonts w:ascii="Times New Roman" w:eastAsia="Times New Roman" w:hAnsi="Times New Roman" w:cs="Times New Roman"/>
          <w:sz w:val="26"/>
          <w:szCs w:val="26"/>
          <w:lang w:val="en-US"/>
        </w:rPr>
      </w:pPr>
      <w:r w:rsidRPr="00FF405C">
        <w:rPr>
          <w:rFonts w:ascii="Times New Roman" w:eastAsia="Times New Roman" w:hAnsi="Times New Roman" w:cs="Times New Roman"/>
          <w:sz w:val="26"/>
          <w:szCs w:val="26"/>
          <w:lang w:val="en-US"/>
        </w:rPr>
        <w:t>- Trong thời hạn 07 ngày làm việc kể từ ngày tiếp nhận bộ hồ sơ hợp lệ, cơ quan đăng ký dấu nghiệp vụ có trách nhiệm đăng ký dấu nghiệp vụ sử dụng trong chứng thư giám định của thương nhân vào Sổ đăng ký dấu nghiệp vụ và thông báo đăng ký dấu nghiệp vụ giám định cho thương nhân bằng văn bản.</w:t>
      </w:r>
    </w:p>
    <w:p w:rsidR="00F75270" w:rsidRDefault="00FB07D7" w:rsidP="00474023">
      <w:pPr>
        <w:pStyle w:val="NormalWeb"/>
        <w:shd w:val="clear" w:color="auto" w:fill="FFFFFF"/>
        <w:spacing w:before="120" w:beforeAutospacing="0" w:after="120" w:afterAutospacing="0" w:line="340" w:lineRule="exact"/>
        <w:ind w:firstLine="567"/>
        <w:jc w:val="both"/>
        <w:rPr>
          <w:rStyle w:val="Strong"/>
          <w:rFonts w:asciiTheme="majorHAnsi" w:hAnsiTheme="majorHAnsi" w:cstheme="majorHAnsi"/>
          <w:color w:val="333333"/>
          <w:sz w:val="26"/>
          <w:szCs w:val="26"/>
        </w:rPr>
      </w:pPr>
      <w:r w:rsidRPr="00983EF7">
        <w:rPr>
          <w:b/>
          <w:sz w:val="26"/>
          <w:szCs w:val="26"/>
          <w:lang w:eastAsia="en-US"/>
        </w:rPr>
        <w:t>b) Cách thức thực hiện:</w:t>
      </w:r>
      <w:r w:rsidRPr="00FB07D7">
        <w:rPr>
          <w:rStyle w:val="Strong"/>
          <w:rFonts w:asciiTheme="majorHAnsi" w:hAnsiTheme="majorHAnsi" w:cstheme="majorHAnsi"/>
          <w:color w:val="333333"/>
          <w:sz w:val="26"/>
          <w:szCs w:val="26"/>
        </w:rPr>
        <w:t> </w:t>
      </w:r>
    </w:p>
    <w:p w:rsidR="00F75270" w:rsidRPr="00F75270" w:rsidRDefault="00F75270" w:rsidP="00E35DA5">
      <w:pPr>
        <w:spacing w:after="0" w:line="340" w:lineRule="exact"/>
        <w:ind w:firstLine="567"/>
        <w:jc w:val="both"/>
        <w:rPr>
          <w:rFonts w:ascii="Times New Roman" w:eastAsia="Times New Roman" w:hAnsi="Times New Roman" w:cs="Times New Roman"/>
          <w:sz w:val="26"/>
          <w:szCs w:val="26"/>
        </w:rPr>
      </w:pPr>
      <w:r w:rsidRPr="00F75270">
        <w:rPr>
          <w:rFonts w:ascii="Times New Roman" w:eastAsia="Times New Roman" w:hAnsi="Times New Roman" w:cs="Times New Roman"/>
          <w:sz w:val="26"/>
          <w:szCs w:val="26"/>
        </w:rPr>
        <w:t>- Nộp trực tiếp tại Bộ phận Tiếp nhận và trả kết quả của Sở Công Thương;</w:t>
      </w:r>
    </w:p>
    <w:p w:rsidR="00F75270" w:rsidRPr="00F75270" w:rsidRDefault="00F75270" w:rsidP="00E35DA5">
      <w:pPr>
        <w:spacing w:after="0" w:line="340" w:lineRule="exact"/>
        <w:ind w:firstLine="567"/>
        <w:jc w:val="both"/>
        <w:rPr>
          <w:rFonts w:ascii="Times New Roman" w:eastAsia="Times New Roman" w:hAnsi="Times New Roman" w:cs="Times New Roman"/>
          <w:sz w:val="26"/>
          <w:szCs w:val="26"/>
        </w:rPr>
      </w:pPr>
      <w:r w:rsidRPr="00F75270">
        <w:rPr>
          <w:rFonts w:ascii="Times New Roman" w:eastAsia="Times New Roman" w:hAnsi="Times New Roman" w:cs="Times New Roman"/>
          <w:sz w:val="26"/>
          <w:szCs w:val="26"/>
        </w:rPr>
        <w:t>- Qua đường bưu điện;</w:t>
      </w:r>
    </w:p>
    <w:p w:rsidR="00F75270" w:rsidRPr="00F75270" w:rsidRDefault="00F75270" w:rsidP="00E35DA5">
      <w:pPr>
        <w:spacing w:after="0" w:line="340" w:lineRule="exact"/>
        <w:ind w:firstLine="567"/>
        <w:jc w:val="both"/>
        <w:rPr>
          <w:rFonts w:ascii="Times New Roman" w:eastAsia="Times New Roman" w:hAnsi="Times New Roman" w:cs="Times New Roman"/>
          <w:sz w:val="26"/>
          <w:szCs w:val="26"/>
        </w:rPr>
      </w:pPr>
      <w:r w:rsidRPr="00F75270">
        <w:rPr>
          <w:rFonts w:ascii="Times New Roman" w:eastAsia="Times New Roman" w:hAnsi="Times New Roman" w:cs="Times New Roman"/>
          <w:sz w:val="26"/>
          <w:szCs w:val="26"/>
        </w:rPr>
        <w:t>- Qua dịch vụ công trực tuyến.</w:t>
      </w:r>
    </w:p>
    <w:p w:rsidR="00FB07D7" w:rsidRPr="00983EF7" w:rsidRDefault="00FB07D7" w:rsidP="00474023">
      <w:pPr>
        <w:pStyle w:val="NormalWeb"/>
        <w:shd w:val="clear" w:color="auto" w:fill="FFFFFF"/>
        <w:spacing w:before="120" w:beforeAutospacing="0" w:after="120" w:afterAutospacing="0" w:line="340" w:lineRule="exact"/>
        <w:ind w:firstLine="567"/>
        <w:jc w:val="both"/>
        <w:rPr>
          <w:b/>
          <w:bCs/>
          <w:sz w:val="26"/>
          <w:szCs w:val="26"/>
        </w:rPr>
      </w:pPr>
      <w:r w:rsidRPr="00983EF7">
        <w:rPr>
          <w:b/>
          <w:bCs/>
          <w:sz w:val="26"/>
          <w:szCs w:val="26"/>
        </w:rPr>
        <w:t>c) Thành phần, số lượng hồ sơ:</w:t>
      </w:r>
    </w:p>
    <w:p w:rsidR="00FB07D7" w:rsidRPr="00F75270" w:rsidRDefault="00FB07D7" w:rsidP="00474023">
      <w:pPr>
        <w:pStyle w:val="NormalWeb"/>
        <w:shd w:val="clear" w:color="auto" w:fill="FFFFFF"/>
        <w:spacing w:before="120" w:beforeAutospacing="0" w:after="120" w:afterAutospacing="0" w:line="340" w:lineRule="exact"/>
        <w:ind w:firstLine="567"/>
        <w:jc w:val="both"/>
        <w:rPr>
          <w:sz w:val="26"/>
          <w:szCs w:val="26"/>
          <w:lang w:val="en-US" w:eastAsia="en-US"/>
        </w:rPr>
      </w:pPr>
      <w:r w:rsidRPr="00F75270">
        <w:rPr>
          <w:sz w:val="26"/>
          <w:szCs w:val="26"/>
          <w:lang w:val="en-US" w:eastAsia="en-US"/>
        </w:rPr>
        <w:t>*Thành phần hồ sơ:</w:t>
      </w:r>
    </w:p>
    <w:p w:rsidR="00FB07D7" w:rsidRPr="00F75270" w:rsidRDefault="00FB07D7" w:rsidP="00474023">
      <w:pPr>
        <w:pStyle w:val="NormalWeb"/>
        <w:shd w:val="clear" w:color="auto" w:fill="FFFFFF"/>
        <w:spacing w:before="120" w:beforeAutospacing="0" w:after="120" w:afterAutospacing="0" w:line="340" w:lineRule="exact"/>
        <w:ind w:firstLine="567"/>
        <w:jc w:val="both"/>
        <w:rPr>
          <w:sz w:val="26"/>
          <w:szCs w:val="26"/>
          <w:lang w:val="en-US" w:eastAsia="en-US"/>
        </w:rPr>
      </w:pPr>
      <w:r w:rsidRPr="00F75270">
        <w:rPr>
          <w:sz w:val="26"/>
          <w:szCs w:val="26"/>
          <w:lang w:val="en-US" w:eastAsia="en-US"/>
        </w:rPr>
        <w:t>- Bản chính Đơn đăng ký dấu nghiệp vụ (theo mẫu tại Phụ lục ban hành kèm theo Thông tư tư 01/2015/TT-BCT ngày 12/01/2015 của Bộ Công Thương.</w:t>
      </w:r>
    </w:p>
    <w:p w:rsidR="00FB07D7" w:rsidRPr="00F75270" w:rsidRDefault="00FB07D7" w:rsidP="00474023">
      <w:pPr>
        <w:pStyle w:val="NormalWeb"/>
        <w:shd w:val="clear" w:color="auto" w:fill="FFFFFF"/>
        <w:spacing w:before="120" w:beforeAutospacing="0" w:after="120" w:afterAutospacing="0" w:line="340" w:lineRule="exact"/>
        <w:ind w:firstLine="567"/>
        <w:jc w:val="both"/>
        <w:rPr>
          <w:sz w:val="26"/>
          <w:szCs w:val="26"/>
          <w:lang w:val="en-US" w:eastAsia="en-US"/>
        </w:rPr>
      </w:pPr>
      <w:r w:rsidRPr="00F75270">
        <w:rPr>
          <w:sz w:val="26"/>
          <w:szCs w:val="26"/>
          <w:lang w:val="en-US" w:eastAsia="en-US"/>
        </w:rPr>
        <w:t>- Bản sao Giấy chứng nhận đăng ký doanh nghiệp hoặc Giấy chứng nhận đầu tư trong các trường hợp sau:</w:t>
      </w:r>
    </w:p>
    <w:p w:rsidR="00FB07D7" w:rsidRPr="00F75270" w:rsidRDefault="00FB07D7" w:rsidP="00474023">
      <w:pPr>
        <w:pStyle w:val="NormalWeb"/>
        <w:shd w:val="clear" w:color="auto" w:fill="FFFFFF"/>
        <w:spacing w:before="120" w:beforeAutospacing="0" w:after="120" w:afterAutospacing="0" w:line="340" w:lineRule="exact"/>
        <w:ind w:firstLine="567"/>
        <w:jc w:val="both"/>
        <w:rPr>
          <w:sz w:val="26"/>
          <w:szCs w:val="26"/>
          <w:lang w:val="en-US" w:eastAsia="en-US"/>
        </w:rPr>
      </w:pPr>
      <w:r w:rsidRPr="00F75270">
        <w:rPr>
          <w:sz w:val="26"/>
          <w:szCs w:val="26"/>
          <w:lang w:val="en-US" w:eastAsia="en-US"/>
        </w:rPr>
        <w:t>+ Bản sao có chứng thực đối với trường hợp nộp hồ sơ trực tiếp hoặc qua đường bưu điện;</w:t>
      </w:r>
    </w:p>
    <w:p w:rsidR="00FB07D7" w:rsidRPr="00F75270" w:rsidRDefault="00FB07D7" w:rsidP="00474023">
      <w:pPr>
        <w:pStyle w:val="NormalWeb"/>
        <w:shd w:val="clear" w:color="auto" w:fill="FFFFFF"/>
        <w:spacing w:before="120" w:beforeAutospacing="0" w:after="120" w:afterAutospacing="0" w:line="340" w:lineRule="exact"/>
        <w:ind w:firstLine="567"/>
        <w:jc w:val="both"/>
        <w:rPr>
          <w:sz w:val="26"/>
          <w:szCs w:val="26"/>
          <w:lang w:val="en-US" w:eastAsia="en-US"/>
        </w:rPr>
      </w:pPr>
      <w:r w:rsidRPr="00F75270">
        <w:rPr>
          <w:sz w:val="26"/>
          <w:szCs w:val="26"/>
          <w:lang w:val="en-US" w:eastAsia="en-US"/>
        </w:rPr>
        <w:t>+ Bản chụp kèm theo bản chính để đối chiếu đối với trường hợp nộp hồ sơ trực tiếp.</w:t>
      </w:r>
    </w:p>
    <w:p w:rsidR="00FB07D7" w:rsidRPr="00F75270" w:rsidRDefault="00FB07D7" w:rsidP="00474023">
      <w:pPr>
        <w:pStyle w:val="NormalWeb"/>
        <w:shd w:val="clear" w:color="auto" w:fill="FFFFFF"/>
        <w:spacing w:before="120" w:beforeAutospacing="0" w:after="120" w:afterAutospacing="0" w:line="340" w:lineRule="exact"/>
        <w:ind w:firstLine="567"/>
        <w:jc w:val="both"/>
        <w:rPr>
          <w:sz w:val="26"/>
          <w:szCs w:val="26"/>
          <w:lang w:val="en-US" w:eastAsia="en-US"/>
        </w:rPr>
      </w:pPr>
      <w:r w:rsidRPr="00F75270">
        <w:rPr>
          <w:sz w:val="26"/>
          <w:szCs w:val="26"/>
          <w:lang w:val="en-US" w:eastAsia="en-US"/>
        </w:rPr>
        <w:t>- Các mẫu dấu nghiệp vụ hoặc bản thiết kế các mẫu dấu nghiệp vụ mà thương nhân đăng ký.</w:t>
      </w:r>
    </w:p>
    <w:p w:rsidR="00FB07D7" w:rsidRPr="00F75270" w:rsidRDefault="00FB07D7" w:rsidP="00474023">
      <w:pPr>
        <w:pStyle w:val="NormalWeb"/>
        <w:shd w:val="clear" w:color="auto" w:fill="FFFFFF"/>
        <w:spacing w:before="120" w:beforeAutospacing="0" w:after="120" w:afterAutospacing="0" w:line="340" w:lineRule="exact"/>
        <w:ind w:firstLine="567"/>
        <w:jc w:val="both"/>
        <w:rPr>
          <w:sz w:val="26"/>
          <w:szCs w:val="26"/>
          <w:lang w:val="en-US" w:eastAsia="en-US"/>
        </w:rPr>
      </w:pPr>
      <w:r w:rsidRPr="00F75270">
        <w:rPr>
          <w:sz w:val="26"/>
          <w:szCs w:val="26"/>
          <w:lang w:val="en-US" w:eastAsia="en-US"/>
        </w:rPr>
        <w:t>- Trường hợp nộp hồ sơ qua mạng điện tử thì thương nhân gửi bản scan từ bản gốc các giấy tờ nêu trên</w:t>
      </w:r>
    </w:p>
    <w:p w:rsidR="00FB07D7" w:rsidRPr="00F141CA" w:rsidRDefault="00FB07D7" w:rsidP="00474023">
      <w:pPr>
        <w:pStyle w:val="NormalWeb"/>
        <w:shd w:val="clear" w:color="auto" w:fill="FFFFFF"/>
        <w:spacing w:before="120" w:beforeAutospacing="0" w:after="120" w:afterAutospacing="0" w:line="340" w:lineRule="exact"/>
        <w:ind w:firstLine="567"/>
        <w:jc w:val="both"/>
        <w:rPr>
          <w:b/>
          <w:bCs/>
          <w:sz w:val="28"/>
          <w:lang w:val="en-US" w:eastAsia="en-US"/>
        </w:rPr>
      </w:pPr>
      <w:r w:rsidRPr="00F141CA">
        <w:rPr>
          <w:b/>
          <w:bCs/>
          <w:sz w:val="28"/>
          <w:lang w:val="en-US" w:eastAsia="en-US"/>
        </w:rPr>
        <w:t>* Số lượng hồ sơ: 01 bộ.</w:t>
      </w:r>
    </w:p>
    <w:p w:rsidR="00FB07D7" w:rsidRPr="003D2D71" w:rsidRDefault="00FB07D7" w:rsidP="00474023">
      <w:pPr>
        <w:pStyle w:val="NormalWeb"/>
        <w:shd w:val="clear" w:color="auto" w:fill="FFFFFF"/>
        <w:spacing w:before="120" w:beforeAutospacing="0" w:after="120" w:afterAutospacing="0" w:line="340" w:lineRule="exact"/>
        <w:ind w:firstLine="567"/>
        <w:jc w:val="both"/>
        <w:rPr>
          <w:bCs/>
          <w:sz w:val="28"/>
          <w:lang w:val="en-US" w:eastAsia="en-US"/>
        </w:rPr>
      </w:pPr>
      <w:r w:rsidRPr="003D2D71">
        <w:rPr>
          <w:b/>
          <w:bCs/>
          <w:sz w:val="28"/>
          <w:lang w:val="en-US" w:eastAsia="en-US"/>
        </w:rPr>
        <w:t>d) Thời hạn giải quyết:</w:t>
      </w:r>
      <w:r w:rsidRPr="003D2D71">
        <w:rPr>
          <w:sz w:val="28"/>
          <w:lang w:val="en-US" w:eastAsia="en-US"/>
        </w:rPr>
        <w:t> </w:t>
      </w:r>
      <w:r w:rsidRPr="003D2D71">
        <w:rPr>
          <w:bCs/>
          <w:sz w:val="28"/>
          <w:lang w:val="en-US" w:eastAsia="en-US"/>
        </w:rPr>
        <w:t>07 ngày làm việc kể từ ngày nhận đầy đủ hồ sơ hợp lệ.</w:t>
      </w:r>
    </w:p>
    <w:p w:rsidR="00FB07D7" w:rsidRPr="00FB07D7" w:rsidRDefault="00FB07D7" w:rsidP="00474023">
      <w:pPr>
        <w:pStyle w:val="NormalWeb"/>
        <w:shd w:val="clear" w:color="auto" w:fill="FFFFFF"/>
        <w:spacing w:before="120" w:beforeAutospacing="0" w:after="120" w:afterAutospacing="0" w:line="340" w:lineRule="exact"/>
        <w:ind w:firstLine="567"/>
        <w:jc w:val="both"/>
        <w:rPr>
          <w:rFonts w:asciiTheme="majorHAnsi" w:hAnsiTheme="majorHAnsi" w:cstheme="majorHAnsi"/>
          <w:color w:val="333333"/>
          <w:sz w:val="26"/>
          <w:szCs w:val="26"/>
        </w:rPr>
      </w:pPr>
      <w:r w:rsidRPr="00F141CA">
        <w:rPr>
          <w:b/>
          <w:sz w:val="28"/>
          <w:lang w:val="en-US" w:eastAsia="en-US"/>
        </w:rPr>
        <w:t>đ) Đối tượng thực hiện thủ tục hành chính:</w:t>
      </w:r>
      <w:r w:rsidRPr="00FB07D7">
        <w:rPr>
          <w:rFonts w:asciiTheme="majorHAnsi" w:hAnsiTheme="majorHAnsi" w:cstheme="majorHAnsi"/>
          <w:color w:val="333333"/>
          <w:sz w:val="26"/>
          <w:szCs w:val="26"/>
        </w:rPr>
        <w:t> </w:t>
      </w:r>
      <w:r w:rsidRPr="003D2D71">
        <w:rPr>
          <w:sz w:val="26"/>
          <w:szCs w:val="26"/>
          <w:lang w:eastAsia="en-US"/>
        </w:rPr>
        <w:t>Thương nhân kinh doanh dịch vụ</w:t>
      </w:r>
      <w:r w:rsidRPr="00FB07D7">
        <w:rPr>
          <w:rFonts w:asciiTheme="majorHAnsi" w:hAnsiTheme="majorHAnsi" w:cstheme="majorHAnsi"/>
          <w:color w:val="333333"/>
          <w:sz w:val="26"/>
          <w:szCs w:val="26"/>
        </w:rPr>
        <w:t xml:space="preserve"> </w:t>
      </w:r>
      <w:r w:rsidRPr="003D2D71">
        <w:rPr>
          <w:sz w:val="26"/>
          <w:szCs w:val="26"/>
          <w:lang w:eastAsia="en-US"/>
        </w:rPr>
        <w:t>giám định thương mại và các tổ chức, cá nhân khác có liên quan.</w:t>
      </w:r>
    </w:p>
    <w:p w:rsidR="00FB07D7" w:rsidRPr="00FB07D7" w:rsidRDefault="00FB07D7" w:rsidP="00474023">
      <w:pPr>
        <w:pStyle w:val="NormalWeb"/>
        <w:shd w:val="clear" w:color="auto" w:fill="FFFFFF"/>
        <w:spacing w:before="120" w:beforeAutospacing="0" w:after="120" w:afterAutospacing="0" w:line="340" w:lineRule="exact"/>
        <w:ind w:firstLine="567"/>
        <w:jc w:val="both"/>
        <w:rPr>
          <w:rFonts w:asciiTheme="majorHAnsi" w:hAnsiTheme="majorHAnsi" w:cstheme="majorHAnsi"/>
          <w:color w:val="333333"/>
          <w:sz w:val="26"/>
          <w:szCs w:val="26"/>
        </w:rPr>
      </w:pPr>
      <w:r w:rsidRPr="00B64713">
        <w:rPr>
          <w:b/>
          <w:bCs/>
          <w:sz w:val="28"/>
          <w:lang w:val="en-US" w:eastAsia="en-US"/>
        </w:rPr>
        <w:t>e</w:t>
      </w:r>
      <w:r w:rsidRPr="00B64713">
        <w:rPr>
          <w:b/>
          <w:sz w:val="28"/>
          <w:lang w:val="en-US" w:eastAsia="en-US"/>
        </w:rPr>
        <w:t>) Cơ</w:t>
      </w:r>
      <w:r w:rsidRPr="00B64713">
        <w:rPr>
          <w:b/>
          <w:bCs/>
          <w:sz w:val="28"/>
          <w:lang w:val="en-US" w:eastAsia="en-US"/>
        </w:rPr>
        <w:t xml:space="preserve"> quan thực hiện thủ tục hành chính</w:t>
      </w:r>
      <w:r w:rsidRPr="00FB07D7">
        <w:rPr>
          <w:rStyle w:val="Strong"/>
          <w:rFonts w:asciiTheme="majorHAnsi" w:hAnsiTheme="majorHAnsi" w:cstheme="majorHAnsi"/>
          <w:color w:val="333333"/>
          <w:sz w:val="26"/>
          <w:szCs w:val="26"/>
        </w:rPr>
        <w:t>:</w:t>
      </w:r>
      <w:r w:rsidRPr="00FB07D7">
        <w:rPr>
          <w:rFonts w:asciiTheme="majorHAnsi" w:hAnsiTheme="majorHAnsi" w:cstheme="majorHAnsi"/>
          <w:color w:val="333333"/>
          <w:sz w:val="26"/>
          <w:szCs w:val="26"/>
        </w:rPr>
        <w:t> </w:t>
      </w:r>
      <w:r w:rsidRPr="003D2D71">
        <w:rPr>
          <w:sz w:val="26"/>
          <w:szCs w:val="26"/>
          <w:lang w:val="en-US" w:eastAsia="en-US"/>
        </w:rPr>
        <w:t>Sở Công Thương</w:t>
      </w:r>
    </w:p>
    <w:p w:rsidR="00FB07D7" w:rsidRPr="00FB07D7" w:rsidRDefault="00FB07D7" w:rsidP="00474023">
      <w:pPr>
        <w:pStyle w:val="NormalWeb"/>
        <w:shd w:val="clear" w:color="auto" w:fill="FFFFFF"/>
        <w:spacing w:before="120" w:beforeAutospacing="0" w:after="120" w:afterAutospacing="0" w:line="340" w:lineRule="exact"/>
        <w:ind w:firstLine="567"/>
        <w:jc w:val="both"/>
        <w:rPr>
          <w:rFonts w:asciiTheme="majorHAnsi" w:hAnsiTheme="majorHAnsi" w:cstheme="majorHAnsi"/>
          <w:color w:val="333333"/>
          <w:sz w:val="26"/>
          <w:szCs w:val="26"/>
        </w:rPr>
      </w:pPr>
      <w:r w:rsidRPr="00B64713">
        <w:rPr>
          <w:b/>
          <w:sz w:val="28"/>
          <w:lang w:val="en-US" w:eastAsia="en-US"/>
        </w:rPr>
        <w:t>f) Phí, lệ phí:</w:t>
      </w:r>
      <w:r w:rsidRPr="00FB07D7">
        <w:rPr>
          <w:rStyle w:val="Strong"/>
          <w:rFonts w:asciiTheme="majorHAnsi" w:hAnsiTheme="majorHAnsi" w:cstheme="majorHAnsi"/>
          <w:color w:val="333333"/>
          <w:sz w:val="26"/>
          <w:szCs w:val="26"/>
        </w:rPr>
        <w:t> </w:t>
      </w:r>
      <w:r w:rsidRPr="003D2D71">
        <w:rPr>
          <w:sz w:val="26"/>
          <w:szCs w:val="26"/>
          <w:lang w:val="en-US" w:eastAsia="en-US"/>
        </w:rPr>
        <w:t>Không có</w:t>
      </w:r>
    </w:p>
    <w:p w:rsidR="00FB07D7" w:rsidRPr="003D2D71" w:rsidRDefault="00FB07D7" w:rsidP="00474023">
      <w:pPr>
        <w:pStyle w:val="NormalWeb"/>
        <w:shd w:val="clear" w:color="auto" w:fill="FFFFFF"/>
        <w:spacing w:before="120" w:beforeAutospacing="0" w:after="120" w:afterAutospacing="0" w:line="340" w:lineRule="exact"/>
        <w:ind w:firstLine="567"/>
        <w:jc w:val="both"/>
        <w:rPr>
          <w:sz w:val="26"/>
          <w:szCs w:val="26"/>
          <w:lang w:val="en-US" w:eastAsia="en-US"/>
        </w:rPr>
      </w:pPr>
      <w:r w:rsidRPr="00B64713">
        <w:rPr>
          <w:b/>
          <w:bCs/>
          <w:sz w:val="28"/>
          <w:lang w:val="en-US" w:eastAsia="en-US"/>
        </w:rPr>
        <w:t>g) Kết quả thực hiện thủ tục hành chính:</w:t>
      </w:r>
      <w:r w:rsidRPr="00FB07D7">
        <w:rPr>
          <w:rStyle w:val="Strong"/>
          <w:rFonts w:asciiTheme="majorHAnsi" w:hAnsiTheme="majorHAnsi" w:cstheme="majorHAnsi"/>
          <w:color w:val="333333"/>
          <w:sz w:val="26"/>
          <w:szCs w:val="26"/>
        </w:rPr>
        <w:t> </w:t>
      </w:r>
      <w:r w:rsidRPr="00FB07D7">
        <w:rPr>
          <w:rFonts w:asciiTheme="majorHAnsi" w:hAnsiTheme="majorHAnsi" w:cstheme="majorHAnsi"/>
          <w:color w:val="333333"/>
          <w:sz w:val="26"/>
          <w:szCs w:val="26"/>
        </w:rPr>
        <w:t>T</w:t>
      </w:r>
      <w:r w:rsidRPr="003D2D71">
        <w:rPr>
          <w:sz w:val="26"/>
          <w:szCs w:val="26"/>
          <w:lang w:val="en-US" w:eastAsia="en-US"/>
        </w:rPr>
        <w:t>hông báo đăng ký dấu nghiệp vụ cho thương nhân bằng văn bản.</w:t>
      </w:r>
    </w:p>
    <w:p w:rsidR="00FB07D7" w:rsidRPr="00FB07D7" w:rsidRDefault="00FB07D7" w:rsidP="00474023">
      <w:pPr>
        <w:pStyle w:val="NormalWeb"/>
        <w:shd w:val="clear" w:color="auto" w:fill="FFFFFF"/>
        <w:spacing w:before="120" w:beforeAutospacing="0" w:after="120" w:afterAutospacing="0" w:line="340" w:lineRule="exact"/>
        <w:ind w:firstLine="567"/>
        <w:jc w:val="both"/>
        <w:rPr>
          <w:rFonts w:asciiTheme="majorHAnsi" w:hAnsiTheme="majorHAnsi" w:cstheme="majorHAnsi"/>
          <w:color w:val="333333"/>
          <w:sz w:val="26"/>
          <w:szCs w:val="26"/>
        </w:rPr>
      </w:pPr>
      <w:r w:rsidRPr="00FB1DCC">
        <w:rPr>
          <w:b/>
          <w:bCs/>
          <w:sz w:val="28"/>
          <w:lang w:val="en-US" w:eastAsia="en-US"/>
        </w:rPr>
        <w:lastRenderedPageBreak/>
        <w:t>h) Tên mẫu đơn, mẫu tờ</w:t>
      </w:r>
      <w:r w:rsidRPr="00FB1DCC">
        <w:rPr>
          <w:b/>
          <w:sz w:val="28"/>
          <w:lang w:val="en-US" w:eastAsia="en-US"/>
        </w:rPr>
        <w:t> khai:</w:t>
      </w:r>
      <w:r w:rsidRPr="00FB07D7">
        <w:rPr>
          <w:rStyle w:val="Strong"/>
          <w:rFonts w:asciiTheme="majorHAnsi" w:hAnsiTheme="majorHAnsi" w:cstheme="majorHAnsi"/>
          <w:color w:val="333333"/>
          <w:sz w:val="26"/>
          <w:szCs w:val="26"/>
        </w:rPr>
        <w:t> </w:t>
      </w:r>
      <w:r w:rsidRPr="00474023">
        <w:rPr>
          <w:sz w:val="26"/>
          <w:szCs w:val="26"/>
          <w:lang w:val="en-US" w:eastAsia="en-US"/>
        </w:rPr>
        <w:t>Mẫu Đơn đăng ký dấu nghiệp vụ ban hành kèm theo Thông tư 01/2015/TT-BCT ngày 12/01/2015 của Bộ Công Thương.</w:t>
      </w:r>
    </w:p>
    <w:p w:rsidR="00FB07D7" w:rsidRPr="00FB07D7" w:rsidRDefault="00FB1DCC" w:rsidP="00474023">
      <w:pPr>
        <w:pStyle w:val="NormalWeb"/>
        <w:shd w:val="clear" w:color="auto" w:fill="FFFFFF"/>
        <w:spacing w:before="120" w:beforeAutospacing="0" w:after="120" w:afterAutospacing="0" w:line="340" w:lineRule="exact"/>
        <w:ind w:firstLine="567"/>
        <w:jc w:val="both"/>
        <w:rPr>
          <w:rFonts w:asciiTheme="majorHAnsi" w:hAnsiTheme="majorHAnsi" w:cstheme="majorHAnsi"/>
          <w:color w:val="333333"/>
          <w:sz w:val="26"/>
          <w:szCs w:val="26"/>
        </w:rPr>
      </w:pPr>
      <w:r w:rsidRPr="00FB1DCC">
        <w:rPr>
          <w:b/>
          <w:bCs/>
          <w:sz w:val="28"/>
          <w:lang w:eastAsia="en-US"/>
        </w:rPr>
        <w:t>i)</w:t>
      </w:r>
      <w:r w:rsidRPr="00FB1DCC">
        <w:rPr>
          <w:rStyle w:val="Strong"/>
          <w:rFonts w:asciiTheme="majorHAnsi" w:hAnsiTheme="majorHAnsi" w:cstheme="majorHAnsi"/>
          <w:color w:val="333333"/>
          <w:sz w:val="26"/>
          <w:szCs w:val="26"/>
        </w:rPr>
        <w:t xml:space="preserve"> </w:t>
      </w:r>
      <w:r w:rsidR="00FB07D7" w:rsidRPr="00FB1DCC">
        <w:rPr>
          <w:b/>
          <w:sz w:val="28"/>
          <w:lang w:eastAsia="en-US"/>
        </w:rPr>
        <w:t>Yêu cầu, điều kiện thực hiện thủ tục hành chính:</w:t>
      </w:r>
      <w:r w:rsidR="00FB07D7" w:rsidRPr="00FB07D7">
        <w:rPr>
          <w:rFonts w:asciiTheme="majorHAnsi" w:hAnsiTheme="majorHAnsi" w:cstheme="majorHAnsi"/>
          <w:color w:val="333333"/>
          <w:sz w:val="26"/>
          <w:szCs w:val="26"/>
        </w:rPr>
        <w:t> </w:t>
      </w:r>
      <w:r w:rsidR="00FB07D7" w:rsidRPr="00474023">
        <w:rPr>
          <w:sz w:val="26"/>
          <w:szCs w:val="26"/>
          <w:lang w:val="en-US" w:eastAsia="en-US"/>
        </w:rPr>
        <w:t>Không có.</w:t>
      </w:r>
    </w:p>
    <w:p w:rsidR="00FB07D7" w:rsidRPr="00FB1DCC" w:rsidRDefault="00FB07D7" w:rsidP="00474023">
      <w:pPr>
        <w:pStyle w:val="NormalWeb"/>
        <w:shd w:val="clear" w:color="auto" w:fill="FFFFFF"/>
        <w:spacing w:before="120" w:beforeAutospacing="0" w:after="120" w:afterAutospacing="0" w:line="340" w:lineRule="exact"/>
        <w:ind w:firstLine="567"/>
        <w:jc w:val="both"/>
        <w:rPr>
          <w:b/>
          <w:sz w:val="28"/>
          <w:lang w:eastAsia="en-US"/>
        </w:rPr>
      </w:pPr>
      <w:r w:rsidRPr="00FB1DCC">
        <w:rPr>
          <w:b/>
          <w:bCs/>
          <w:sz w:val="28"/>
          <w:lang w:eastAsia="en-US"/>
        </w:rPr>
        <w:t>k) Căn cứ pháp lý của thủ tục hành chính:</w:t>
      </w:r>
    </w:p>
    <w:p w:rsidR="00FB07D7" w:rsidRPr="00474023" w:rsidRDefault="00FB07D7" w:rsidP="00474023">
      <w:pPr>
        <w:pStyle w:val="NormalWeb"/>
        <w:shd w:val="clear" w:color="auto" w:fill="FFFFFF"/>
        <w:spacing w:before="120" w:beforeAutospacing="0" w:after="120" w:afterAutospacing="0" w:line="340" w:lineRule="exact"/>
        <w:ind w:firstLine="567"/>
        <w:jc w:val="both"/>
        <w:rPr>
          <w:sz w:val="26"/>
          <w:szCs w:val="26"/>
          <w:lang w:val="en-US" w:eastAsia="en-US"/>
        </w:rPr>
      </w:pPr>
      <w:r w:rsidRPr="00474023">
        <w:rPr>
          <w:sz w:val="26"/>
          <w:szCs w:val="26"/>
          <w:lang w:val="en-US" w:eastAsia="en-US"/>
        </w:rPr>
        <w:t>- Nghị định số 20/2006/NĐ-CP ngày 20/02/2006 của Chính phủ quy định chi tiết Luật Thương mại về kinh doanh dịch vụ giám định thương mại;</w:t>
      </w:r>
    </w:p>
    <w:p w:rsidR="00FB07D7" w:rsidRPr="00474023" w:rsidRDefault="00FB07D7" w:rsidP="00474023">
      <w:pPr>
        <w:pStyle w:val="NormalWeb"/>
        <w:shd w:val="clear" w:color="auto" w:fill="FFFFFF"/>
        <w:spacing w:before="120" w:beforeAutospacing="0" w:after="120" w:afterAutospacing="0" w:line="340" w:lineRule="exact"/>
        <w:ind w:firstLine="567"/>
        <w:jc w:val="both"/>
        <w:rPr>
          <w:sz w:val="26"/>
          <w:szCs w:val="26"/>
          <w:lang w:val="en-US" w:eastAsia="en-US"/>
        </w:rPr>
      </w:pPr>
      <w:r w:rsidRPr="00474023">
        <w:rPr>
          <w:sz w:val="26"/>
          <w:szCs w:val="26"/>
          <w:lang w:val="en-US" w:eastAsia="en-US"/>
        </w:rPr>
        <w:t>- Nghị định số 125/2014/NĐ-CP ngày 29/12/2014 của Chính phủ sửa đổi, bổ sung quy định về dịch vụ giám định thương mại tại Nghị định số 120/2011/NĐ-CP ngày 16/12/2011 và Nghị định số 20/2006/NĐ-CP ngày 20/02/2006;</w:t>
      </w:r>
    </w:p>
    <w:p w:rsidR="00FB07D7" w:rsidRPr="00474023" w:rsidRDefault="00FB07D7" w:rsidP="00474023">
      <w:pPr>
        <w:pStyle w:val="NormalWeb"/>
        <w:shd w:val="clear" w:color="auto" w:fill="FFFFFF"/>
        <w:spacing w:before="120" w:beforeAutospacing="0" w:after="120" w:afterAutospacing="0" w:line="340" w:lineRule="exact"/>
        <w:ind w:firstLine="567"/>
        <w:jc w:val="both"/>
        <w:rPr>
          <w:sz w:val="26"/>
          <w:szCs w:val="26"/>
          <w:lang w:val="en-US" w:eastAsia="en-US"/>
        </w:rPr>
      </w:pPr>
      <w:r w:rsidRPr="00474023">
        <w:rPr>
          <w:sz w:val="26"/>
          <w:szCs w:val="26"/>
          <w:lang w:val="en-US" w:eastAsia="en-US"/>
        </w:rPr>
        <w:t>- Thông tư số 01/2015/TT-BCT ngày 12/1/2015 của Bộ Công Thương quy định thủ tục đăng ký dấu nghiệp vụ của thương nhân kinh doanh dịch vụ giám định thương mại;</w:t>
      </w:r>
    </w:p>
    <w:p w:rsidR="00F27EFD" w:rsidRDefault="00F27EFD">
      <w:pPr>
        <w:rPr>
          <w:rFonts w:asciiTheme="majorHAnsi" w:hAnsiTheme="majorHAnsi" w:cstheme="majorHAnsi"/>
          <w:sz w:val="26"/>
          <w:szCs w:val="26"/>
        </w:rPr>
      </w:pPr>
      <w:r w:rsidRPr="00474023">
        <w:rPr>
          <w:rFonts w:ascii="Times New Roman" w:eastAsia="Times New Roman" w:hAnsi="Times New Roman" w:cs="Times New Roman"/>
          <w:sz w:val="26"/>
          <w:szCs w:val="26"/>
          <w:lang w:val="en-US"/>
        </w:rPr>
        <w:br w:type="page"/>
      </w:r>
    </w:p>
    <w:p w:rsidR="00F27EFD" w:rsidRPr="00F27EFD" w:rsidRDefault="00F27EFD" w:rsidP="00F27EFD">
      <w:pPr>
        <w:shd w:val="clear" w:color="auto" w:fill="FFFFFF"/>
        <w:spacing w:before="120" w:line="234" w:lineRule="atLeast"/>
        <w:jc w:val="center"/>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b/>
          <w:bCs/>
          <w:color w:val="000000"/>
          <w:sz w:val="26"/>
          <w:szCs w:val="26"/>
          <w:lang w:eastAsia="vi-VN"/>
        </w:rPr>
        <w:t>PHỤ LỤC</w:t>
      </w:r>
    </w:p>
    <w:p w:rsidR="00F27EFD" w:rsidRPr="00C03B6D" w:rsidRDefault="00F27EFD" w:rsidP="00F27EFD">
      <w:pPr>
        <w:shd w:val="clear" w:color="auto" w:fill="FFFFFF"/>
        <w:spacing w:before="120" w:line="234" w:lineRule="atLeast"/>
        <w:jc w:val="center"/>
        <w:rPr>
          <w:rFonts w:asciiTheme="majorHAnsi" w:eastAsia="Times New Roman" w:hAnsiTheme="majorHAnsi" w:cstheme="majorHAnsi"/>
          <w:color w:val="000000"/>
          <w:sz w:val="24"/>
          <w:szCs w:val="24"/>
          <w:lang w:eastAsia="vi-VN"/>
        </w:rPr>
      </w:pPr>
      <w:r w:rsidRPr="00C03B6D">
        <w:rPr>
          <w:rFonts w:asciiTheme="majorHAnsi" w:eastAsia="Times New Roman" w:hAnsiTheme="majorHAnsi" w:cstheme="majorHAnsi"/>
          <w:color w:val="000000"/>
          <w:sz w:val="24"/>
          <w:szCs w:val="24"/>
          <w:lang w:eastAsia="vi-VN"/>
        </w:rPr>
        <w:t>MẪU ĐƠN ĐĂNG KÝ DẤU NGHIỆP VỤ</w:t>
      </w:r>
      <w:r w:rsidRPr="00C03B6D">
        <w:rPr>
          <w:rFonts w:asciiTheme="majorHAnsi" w:eastAsia="Times New Roman" w:hAnsiTheme="majorHAnsi" w:cstheme="majorHAnsi"/>
          <w:color w:val="000000"/>
          <w:sz w:val="24"/>
          <w:szCs w:val="24"/>
          <w:lang w:eastAsia="vi-VN"/>
        </w:rPr>
        <w:br/>
      </w:r>
      <w:r w:rsidRPr="00C03B6D">
        <w:rPr>
          <w:rFonts w:asciiTheme="majorHAnsi" w:eastAsia="Times New Roman" w:hAnsiTheme="majorHAnsi" w:cstheme="majorHAnsi"/>
          <w:i/>
          <w:iCs/>
          <w:color w:val="000000"/>
          <w:sz w:val="24"/>
          <w:szCs w:val="24"/>
          <w:lang w:eastAsia="vi-VN"/>
        </w:rPr>
        <w:t>(Ban hành kèm theo Thông tư số 01/2015/TT-BCT ngày 12 tháng 01 năm 2015 của Bộ trưởng Bộ Công Thương)</w:t>
      </w:r>
    </w:p>
    <w:p w:rsidR="00F27EFD" w:rsidRPr="00F27EFD" w:rsidRDefault="00F27EFD" w:rsidP="00F27EFD">
      <w:pPr>
        <w:shd w:val="clear" w:color="auto" w:fill="FFFFFF"/>
        <w:spacing w:before="120" w:line="234" w:lineRule="atLeast"/>
        <w:jc w:val="center"/>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b/>
          <w:bCs/>
          <w:color w:val="000000"/>
          <w:sz w:val="26"/>
          <w:szCs w:val="26"/>
          <w:lang w:eastAsia="vi-VN"/>
        </w:rPr>
        <w:t>CỘNG HÒA XÃ HỘI CHỦ NGHĨA VIỆT NAM </w:t>
      </w:r>
      <w:r w:rsidRPr="00F27EFD">
        <w:rPr>
          <w:rFonts w:asciiTheme="majorHAnsi" w:eastAsia="Times New Roman" w:hAnsiTheme="majorHAnsi" w:cstheme="majorHAnsi"/>
          <w:b/>
          <w:bCs/>
          <w:color w:val="000000"/>
          <w:sz w:val="26"/>
          <w:szCs w:val="26"/>
          <w:lang w:eastAsia="vi-VN"/>
        </w:rPr>
        <w:br/>
        <w:t>Độc lập - Tự do - Hạnh phúc</w:t>
      </w:r>
      <w:r w:rsidRPr="00F27EFD">
        <w:rPr>
          <w:rFonts w:asciiTheme="majorHAnsi" w:eastAsia="Times New Roman" w:hAnsiTheme="majorHAnsi" w:cstheme="majorHAnsi"/>
          <w:b/>
          <w:bCs/>
          <w:color w:val="000000"/>
          <w:sz w:val="26"/>
          <w:szCs w:val="26"/>
          <w:lang w:eastAsia="vi-VN"/>
        </w:rPr>
        <w:br/>
        <w:t>---------------</w:t>
      </w:r>
    </w:p>
    <w:p w:rsidR="00F27EFD" w:rsidRPr="00F27EFD" w:rsidRDefault="00F27EFD" w:rsidP="00F27EFD">
      <w:pPr>
        <w:shd w:val="clear" w:color="auto" w:fill="FFFFFF"/>
        <w:spacing w:before="120" w:line="234" w:lineRule="atLeast"/>
        <w:jc w:val="righ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w:t>
      </w:r>
      <w:r w:rsidRPr="00F27EFD">
        <w:rPr>
          <w:rFonts w:asciiTheme="majorHAnsi" w:eastAsia="Times New Roman" w:hAnsiTheme="majorHAnsi" w:cstheme="majorHAnsi"/>
          <w:i/>
          <w:iCs/>
          <w:color w:val="000000"/>
          <w:sz w:val="26"/>
          <w:szCs w:val="26"/>
          <w:lang w:eastAsia="vi-VN"/>
        </w:rPr>
        <w:t> ngày.... tháng.... năm….</w:t>
      </w:r>
    </w:p>
    <w:p w:rsidR="00F27EFD" w:rsidRPr="00F27EFD" w:rsidRDefault="00F27EFD" w:rsidP="00F27EFD">
      <w:pPr>
        <w:shd w:val="clear" w:color="auto" w:fill="FFFFFF"/>
        <w:spacing w:before="120" w:line="234" w:lineRule="atLeast"/>
        <w:jc w:val="center"/>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b/>
          <w:bCs/>
          <w:color w:val="000000"/>
          <w:sz w:val="26"/>
          <w:szCs w:val="26"/>
          <w:lang w:eastAsia="vi-VN"/>
        </w:rPr>
        <w:t>ĐƠN ĐĂNG KÝ DẤU NGHIỆP VỤ</w:t>
      </w:r>
    </w:p>
    <w:p w:rsidR="00F27EFD" w:rsidRPr="00F27EFD" w:rsidRDefault="00F27EFD" w:rsidP="00F27EFD">
      <w:pPr>
        <w:shd w:val="clear" w:color="auto" w:fill="FFFFFF"/>
        <w:spacing w:before="120" w:line="234" w:lineRule="atLeast"/>
        <w:jc w:val="center"/>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Kính gửi: Sở Công Thương...</w:t>
      </w:r>
      <w:r w:rsidRPr="00F27EFD">
        <w:rPr>
          <w:rFonts w:asciiTheme="majorHAnsi" w:eastAsia="Times New Roman" w:hAnsiTheme="majorHAnsi" w:cstheme="majorHAnsi"/>
          <w:color w:val="000000"/>
          <w:sz w:val="26"/>
          <w:szCs w:val="26"/>
          <w:vertAlign w:val="superscript"/>
          <w:lang w:eastAsia="vi-VN"/>
        </w:rPr>
        <w:t>1</w:t>
      </w:r>
    </w:p>
    <w:p w:rsidR="00F27EFD" w:rsidRPr="00F27EFD" w:rsidRDefault="00F27EFD" w:rsidP="00902B55">
      <w:pPr>
        <w:shd w:val="clear" w:color="auto" w:fill="FFFFFF"/>
        <w:spacing w:before="120" w:after="120" w:line="340" w:lineRule="exac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Tên thương nhân: (ghi bằng chữ in hoa)...................................</w:t>
      </w:r>
      <w:r w:rsidR="00302C4A">
        <w:rPr>
          <w:rFonts w:asciiTheme="majorHAnsi" w:eastAsia="Times New Roman" w:hAnsiTheme="majorHAnsi" w:cstheme="majorHAnsi"/>
          <w:color w:val="000000"/>
          <w:sz w:val="26"/>
          <w:szCs w:val="26"/>
          <w:lang w:val="en-US" w:eastAsia="vi-VN"/>
        </w:rPr>
        <w:t>...........</w:t>
      </w:r>
      <w:r w:rsidRPr="00F27EFD">
        <w:rPr>
          <w:rFonts w:asciiTheme="majorHAnsi" w:eastAsia="Times New Roman" w:hAnsiTheme="majorHAnsi" w:cstheme="majorHAnsi"/>
          <w:color w:val="000000"/>
          <w:sz w:val="26"/>
          <w:szCs w:val="26"/>
          <w:lang w:eastAsia="vi-VN"/>
        </w:rPr>
        <w:t>.............................</w:t>
      </w:r>
    </w:p>
    <w:p w:rsidR="00F27EFD" w:rsidRPr="00F27EFD" w:rsidRDefault="00F27EFD" w:rsidP="00902B55">
      <w:pPr>
        <w:shd w:val="clear" w:color="auto" w:fill="FFFFFF"/>
        <w:spacing w:before="120" w:after="120" w:line="340" w:lineRule="exac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Tên thương nhân viết bằng tiếng nước ngoài (nếu có):</w:t>
      </w:r>
    </w:p>
    <w:p w:rsidR="00F27EFD" w:rsidRPr="00F27EFD" w:rsidRDefault="00F27EFD" w:rsidP="00902B55">
      <w:pPr>
        <w:shd w:val="clear" w:color="auto" w:fill="FFFFFF"/>
        <w:spacing w:before="120" w:after="120" w:line="340" w:lineRule="exac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w:t>
      </w:r>
      <w:r w:rsidR="00302C4A" w:rsidRPr="00302C4A">
        <w:rPr>
          <w:rFonts w:asciiTheme="majorHAnsi" w:eastAsia="Times New Roman" w:hAnsiTheme="majorHAnsi" w:cstheme="majorHAnsi"/>
          <w:color w:val="000000"/>
          <w:sz w:val="26"/>
          <w:szCs w:val="26"/>
          <w:lang w:eastAsia="vi-VN"/>
        </w:rPr>
        <w:t>..........</w:t>
      </w:r>
      <w:r w:rsidRPr="00F27EFD">
        <w:rPr>
          <w:rFonts w:asciiTheme="majorHAnsi" w:eastAsia="Times New Roman" w:hAnsiTheme="majorHAnsi" w:cstheme="majorHAnsi"/>
          <w:color w:val="000000"/>
          <w:sz w:val="26"/>
          <w:szCs w:val="26"/>
          <w:lang w:eastAsia="vi-VN"/>
        </w:rPr>
        <w:t>.............</w:t>
      </w:r>
    </w:p>
    <w:p w:rsidR="00F27EFD" w:rsidRPr="00F27EFD" w:rsidRDefault="00F27EFD" w:rsidP="00902B55">
      <w:pPr>
        <w:shd w:val="clear" w:color="auto" w:fill="FFFFFF"/>
        <w:spacing w:before="120" w:after="120" w:line="340" w:lineRule="exac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Tên thương nhân viết tắt (nếu có):...........................................................</w:t>
      </w:r>
      <w:r w:rsidR="00302C4A" w:rsidRPr="00302C4A">
        <w:rPr>
          <w:rFonts w:asciiTheme="majorHAnsi" w:eastAsia="Times New Roman" w:hAnsiTheme="majorHAnsi" w:cstheme="majorHAnsi"/>
          <w:color w:val="000000"/>
          <w:sz w:val="26"/>
          <w:szCs w:val="26"/>
          <w:lang w:eastAsia="vi-VN"/>
        </w:rPr>
        <w:t>..................</w:t>
      </w:r>
      <w:r w:rsidRPr="00F27EFD">
        <w:rPr>
          <w:rFonts w:asciiTheme="majorHAnsi" w:eastAsia="Times New Roman" w:hAnsiTheme="majorHAnsi" w:cstheme="majorHAnsi"/>
          <w:color w:val="000000"/>
          <w:sz w:val="26"/>
          <w:szCs w:val="26"/>
          <w:lang w:eastAsia="vi-VN"/>
        </w:rPr>
        <w:t>.......</w:t>
      </w:r>
    </w:p>
    <w:p w:rsidR="00F27EFD" w:rsidRPr="00F27EFD" w:rsidRDefault="00F27EFD" w:rsidP="00902B55">
      <w:pPr>
        <w:shd w:val="clear" w:color="auto" w:fill="FFFFFF"/>
        <w:spacing w:before="120" w:after="120" w:line="340" w:lineRule="exac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Địa chỉ của trụ sở chính:</w:t>
      </w:r>
    </w:p>
    <w:p w:rsidR="00F27EFD" w:rsidRPr="00F27EFD" w:rsidRDefault="00F27EFD" w:rsidP="00902B55">
      <w:pPr>
        <w:shd w:val="clear" w:color="auto" w:fill="FFFFFF"/>
        <w:spacing w:before="120" w:after="120" w:line="340" w:lineRule="exac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w:t>
      </w:r>
      <w:r w:rsidR="00302C4A" w:rsidRPr="00302C4A">
        <w:rPr>
          <w:rFonts w:asciiTheme="majorHAnsi" w:eastAsia="Times New Roman" w:hAnsiTheme="majorHAnsi" w:cstheme="majorHAnsi"/>
          <w:color w:val="000000"/>
          <w:sz w:val="26"/>
          <w:szCs w:val="26"/>
          <w:lang w:eastAsia="vi-VN"/>
        </w:rPr>
        <w:t>..........</w:t>
      </w:r>
      <w:r w:rsidRPr="00F27EFD">
        <w:rPr>
          <w:rFonts w:asciiTheme="majorHAnsi" w:eastAsia="Times New Roman" w:hAnsiTheme="majorHAnsi" w:cstheme="majorHAnsi"/>
          <w:color w:val="000000"/>
          <w:sz w:val="26"/>
          <w:szCs w:val="26"/>
          <w:lang w:eastAsia="vi-VN"/>
        </w:rPr>
        <w:t>.......</w:t>
      </w:r>
    </w:p>
    <w:p w:rsidR="00F27EFD" w:rsidRPr="00F27EFD" w:rsidRDefault="00F27EFD" w:rsidP="00902B55">
      <w:pPr>
        <w:shd w:val="clear" w:color="auto" w:fill="FFFFFF"/>
        <w:spacing w:before="120" w:after="120" w:line="340" w:lineRule="exac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w:t>
      </w:r>
      <w:r w:rsidR="00302C4A" w:rsidRPr="00302C4A">
        <w:rPr>
          <w:rFonts w:asciiTheme="majorHAnsi" w:eastAsia="Times New Roman" w:hAnsiTheme="majorHAnsi" w:cstheme="majorHAnsi"/>
          <w:color w:val="000000"/>
          <w:sz w:val="26"/>
          <w:szCs w:val="26"/>
          <w:lang w:eastAsia="vi-VN"/>
        </w:rPr>
        <w:t>.........</w:t>
      </w:r>
      <w:r w:rsidRPr="00F27EFD">
        <w:rPr>
          <w:rFonts w:asciiTheme="majorHAnsi" w:eastAsia="Times New Roman" w:hAnsiTheme="majorHAnsi" w:cstheme="majorHAnsi"/>
          <w:color w:val="000000"/>
          <w:sz w:val="26"/>
          <w:szCs w:val="26"/>
          <w:lang w:eastAsia="vi-VN"/>
        </w:rPr>
        <w:t>......</w:t>
      </w:r>
      <w:r w:rsidR="00302C4A">
        <w:rPr>
          <w:rFonts w:asciiTheme="majorHAnsi" w:eastAsia="Times New Roman" w:hAnsiTheme="majorHAnsi" w:cstheme="majorHAnsi"/>
          <w:color w:val="000000"/>
          <w:sz w:val="26"/>
          <w:szCs w:val="26"/>
          <w:lang w:val="en-US" w:eastAsia="vi-VN"/>
        </w:rPr>
        <w:t>.</w:t>
      </w:r>
      <w:r w:rsidRPr="00F27EFD">
        <w:rPr>
          <w:rFonts w:asciiTheme="majorHAnsi" w:eastAsia="Times New Roman" w:hAnsiTheme="majorHAnsi" w:cstheme="majorHAnsi"/>
          <w:color w:val="000000"/>
          <w:sz w:val="26"/>
          <w:szCs w:val="26"/>
          <w:lang w:eastAsia="vi-VN"/>
        </w:rPr>
        <w:t>...</w:t>
      </w:r>
    </w:p>
    <w:p w:rsidR="00F27EFD" w:rsidRPr="00F27EFD" w:rsidRDefault="00F27EFD" w:rsidP="00902B55">
      <w:pPr>
        <w:shd w:val="clear" w:color="auto" w:fill="FFFFFF"/>
        <w:spacing w:before="120" w:after="120" w:line="340" w:lineRule="exac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Điện thoại:……………………………Fax:..................................................</w:t>
      </w:r>
      <w:r w:rsidR="00302C4A" w:rsidRPr="00302C4A">
        <w:rPr>
          <w:rFonts w:asciiTheme="majorHAnsi" w:eastAsia="Times New Roman" w:hAnsiTheme="majorHAnsi" w:cstheme="majorHAnsi"/>
          <w:color w:val="000000"/>
          <w:sz w:val="26"/>
          <w:szCs w:val="26"/>
          <w:lang w:eastAsia="vi-VN"/>
        </w:rPr>
        <w:t>................</w:t>
      </w:r>
      <w:r w:rsidR="00302C4A">
        <w:rPr>
          <w:rFonts w:asciiTheme="majorHAnsi" w:eastAsia="Times New Roman" w:hAnsiTheme="majorHAnsi" w:cstheme="majorHAnsi"/>
          <w:color w:val="000000"/>
          <w:sz w:val="26"/>
          <w:szCs w:val="26"/>
          <w:lang w:val="en-US" w:eastAsia="vi-VN"/>
        </w:rPr>
        <w:t>.</w:t>
      </w:r>
      <w:r w:rsidRPr="00F27EFD">
        <w:rPr>
          <w:rFonts w:asciiTheme="majorHAnsi" w:eastAsia="Times New Roman" w:hAnsiTheme="majorHAnsi" w:cstheme="majorHAnsi"/>
          <w:color w:val="000000"/>
          <w:sz w:val="26"/>
          <w:szCs w:val="26"/>
          <w:lang w:eastAsia="vi-VN"/>
        </w:rPr>
        <w:t>...</w:t>
      </w:r>
    </w:p>
    <w:p w:rsidR="00F27EFD" w:rsidRPr="00F27EFD" w:rsidRDefault="00F27EFD" w:rsidP="00902B55">
      <w:pPr>
        <w:shd w:val="clear" w:color="auto" w:fill="FFFFFF"/>
        <w:spacing w:before="120" w:after="120" w:line="340" w:lineRule="exac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Email (nếu có):..................................................................................................</w:t>
      </w:r>
      <w:r w:rsidR="00302C4A" w:rsidRPr="00302C4A">
        <w:rPr>
          <w:rFonts w:asciiTheme="majorHAnsi" w:eastAsia="Times New Roman" w:hAnsiTheme="majorHAnsi" w:cstheme="majorHAnsi"/>
          <w:color w:val="000000"/>
          <w:sz w:val="26"/>
          <w:szCs w:val="26"/>
          <w:lang w:eastAsia="vi-VN"/>
        </w:rPr>
        <w:t>..........</w:t>
      </w:r>
      <w:r w:rsidRPr="00F27EFD">
        <w:rPr>
          <w:rFonts w:asciiTheme="majorHAnsi" w:eastAsia="Times New Roman" w:hAnsiTheme="majorHAnsi" w:cstheme="majorHAnsi"/>
          <w:color w:val="000000"/>
          <w:sz w:val="26"/>
          <w:szCs w:val="26"/>
          <w:lang w:eastAsia="vi-VN"/>
        </w:rPr>
        <w:t>...</w:t>
      </w:r>
      <w:r w:rsidR="00302C4A">
        <w:rPr>
          <w:rFonts w:asciiTheme="majorHAnsi" w:eastAsia="Times New Roman" w:hAnsiTheme="majorHAnsi" w:cstheme="majorHAnsi"/>
          <w:color w:val="000000"/>
          <w:sz w:val="26"/>
          <w:szCs w:val="26"/>
          <w:lang w:val="en-US" w:eastAsia="vi-VN"/>
        </w:rPr>
        <w:t>.</w:t>
      </w:r>
      <w:r w:rsidRPr="00F27EFD">
        <w:rPr>
          <w:rFonts w:asciiTheme="majorHAnsi" w:eastAsia="Times New Roman" w:hAnsiTheme="majorHAnsi" w:cstheme="majorHAnsi"/>
          <w:color w:val="000000"/>
          <w:sz w:val="26"/>
          <w:szCs w:val="26"/>
          <w:lang w:eastAsia="vi-VN"/>
        </w:rPr>
        <w:t>..</w:t>
      </w:r>
    </w:p>
    <w:p w:rsidR="00F27EFD" w:rsidRPr="00F27EFD" w:rsidRDefault="00F27EFD" w:rsidP="00902B55">
      <w:pPr>
        <w:shd w:val="clear" w:color="auto" w:fill="FFFFFF"/>
        <w:spacing w:before="120" w:after="120" w:line="340" w:lineRule="exac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Giấy chứng nhận đăng ký doanh nghiệp/ Giấy chứng nhận đầu tư số:............</w:t>
      </w:r>
      <w:r w:rsidR="00302C4A" w:rsidRPr="00302C4A">
        <w:rPr>
          <w:rFonts w:asciiTheme="majorHAnsi" w:eastAsia="Times New Roman" w:hAnsiTheme="majorHAnsi" w:cstheme="majorHAnsi"/>
          <w:color w:val="000000"/>
          <w:sz w:val="26"/>
          <w:szCs w:val="26"/>
          <w:lang w:eastAsia="vi-VN"/>
        </w:rPr>
        <w:t>..........</w:t>
      </w:r>
      <w:r w:rsidRPr="00F27EFD">
        <w:rPr>
          <w:rFonts w:asciiTheme="majorHAnsi" w:eastAsia="Times New Roman" w:hAnsiTheme="majorHAnsi" w:cstheme="majorHAnsi"/>
          <w:color w:val="000000"/>
          <w:sz w:val="26"/>
          <w:szCs w:val="26"/>
          <w:lang w:eastAsia="vi-VN"/>
        </w:rPr>
        <w:t>.......</w:t>
      </w:r>
    </w:p>
    <w:p w:rsidR="00F27EFD" w:rsidRPr="00F27EFD" w:rsidRDefault="00F27EFD" w:rsidP="00902B55">
      <w:pPr>
        <w:shd w:val="clear" w:color="auto" w:fill="FFFFFF"/>
        <w:spacing w:before="120" w:after="120" w:line="340" w:lineRule="exac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Cơ quan cấp:................................................... Ngày cấp:……</w:t>
      </w:r>
      <w:r w:rsidR="00302C4A" w:rsidRPr="00302C4A">
        <w:rPr>
          <w:rFonts w:asciiTheme="majorHAnsi" w:eastAsia="Times New Roman" w:hAnsiTheme="majorHAnsi" w:cstheme="majorHAnsi"/>
          <w:color w:val="000000"/>
          <w:sz w:val="26"/>
          <w:szCs w:val="26"/>
          <w:lang w:eastAsia="vi-VN"/>
        </w:rPr>
        <w:t>...</w:t>
      </w:r>
      <w:r w:rsidRPr="00F27EFD">
        <w:rPr>
          <w:rFonts w:asciiTheme="majorHAnsi" w:eastAsia="Times New Roman" w:hAnsiTheme="majorHAnsi" w:cstheme="majorHAnsi"/>
          <w:color w:val="000000"/>
          <w:sz w:val="26"/>
          <w:szCs w:val="26"/>
          <w:lang w:eastAsia="vi-VN"/>
        </w:rPr>
        <w:t>…/……</w:t>
      </w:r>
      <w:r w:rsidR="00302C4A" w:rsidRPr="00302C4A">
        <w:rPr>
          <w:rFonts w:asciiTheme="majorHAnsi" w:eastAsia="Times New Roman" w:hAnsiTheme="majorHAnsi" w:cstheme="majorHAnsi"/>
          <w:color w:val="000000"/>
          <w:sz w:val="26"/>
          <w:szCs w:val="26"/>
          <w:lang w:eastAsia="vi-VN"/>
        </w:rPr>
        <w:t>....</w:t>
      </w:r>
      <w:r w:rsidRPr="00F27EFD">
        <w:rPr>
          <w:rFonts w:asciiTheme="majorHAnsi" w:eastAsia="Times New Roman" w:hAnsiTheme="majorHAnsi" w:cstheme="majorHAnsi"/>
          <w:color w:val="000000"/>
          <w:sz w:val="26"/>
          <w:szCs w:val="26"/>
          <w:lang w:eastAsia="vi-VN"/>
        </w:rPr>
        <w:t>…/……</w:t>
      </w:r>
      <w:r w:rsidR="00302C4A" w:rsidRPr="00302C4A">
        <w:rPr>
          <w:rFonts w:asciiTheme="majorHAnsi" w:eastAsia="Times New Roman" w:hAnsiTheme="majorHAnsi" w:cstheme="majorHAnsi"/>
          <w:color w:val="000000"/>
          <w:sz w:val="26"/>
          <w:szCs w:val="26"/>
          <w:lang w:eastAsia="vi-VN"/>
        </w:rPr>
        <w:t>....</w:t>
      </w:r>
      <w:r w:rsidRPr="00F27EFD">
        <w:rPr>
          <w:rFonts w:asciiTheme="majorHAnsi" w:eastAsia="Times New Roman" w:hAnsiTheme="majorHAnsi" w:cstheme="majorHAnsi"/>
          <w:color w:val="000000"/>
          <w:sz w:val="26"/>
          <w:szCs w:val="26"/>
          <w:lang w:eastAsia="vi-VN"/>
        </w:rPr>
        <w:t>…</w:t>
      </w:r>
    </w:p>
    <w:p w:rsidR="00F27EFD" w:rsidRPr="00F27EFD" w:rsidRDefault="00F27EFD" w:rsidP="00902B55">
      <w:pPr>
        <w:shd w:val="clear" w:color="auto" w:fill="FFFFFF"/>
        <w:spacing w:before="120" w:after="120" w:line="340" w:lineRule="exac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Vốn điều lệ:...............................................................................................</w:t>
      </w:r>
      <w:r w:rsidR="00302C4A" w:rsidRPr="00302C4A">
        <w:rPr>
          <w:rFonts w:asciiTheme="majorHAnsi" w:eastAsia="Times New Roman" w:hAnsiTheme="majorHAnsi" w:cstheme="majorHAnsi"/>
          <w:color w:val="000000"/>
          <w:sz w:val="26"/>
          <w:szCs w:val="26"/>
          <w:lang w:eastAsia="vi-VN"/>
        </w:rPr>
        <w:t>..............</w:t>
      </w:r>
      <w:r w:rsidRPr="00F27EFD">
        <w:rPr>
          <w:rFonts w:asciiTheme="majorHAnsi" w:eastAsia="Times New Roman" w:hAnsiTheme="majorHAnsi" w:cstheme="majorHAnsi"/>
          <w:color w:val="000000"/>
          <w:sz w:val="26"/>
          <w:szCs w:val="26"/>
          <w:lang w:eastAsia="vi-VN"/>
        </w:rPr>
        <w:t>..........</w:t>
      </w:r>
    </w:p>
    <w:p w:rsidR="00F27EFD" w:rsidRPr="00F27EFD" w:rsidRDefault="00F27EFD" w:rsidP="00902B55">
      <w:pPr>
        <w:shd w:val="clear" w:color="auto" w:fill="FFFFFF"/>
        <w:spacing w:before="120" w:after="120" w:line="340" w:lineRule="exac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Nội dung đăng ký:</w:t>
      </w:r>
    </w:p>
    <w:p w:rsidR="00F27EFD" w:rsidRPr="00F27EFD" w:rsidRDefault="00F27EFD" w:rsidP="00902B55">
      <w:pPr>
        <w:shd w:val="clear" w:color="auto" w:fill="FFFFFF"/>
        <w:spacing w:before="120" w:after="120" w:line="340" w:lineRule="exac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 Cấp mới        □ Thay đổi</w:t>
      </w:r>
      <w:r w:rsidRPr="00F27EFD">
        <w:rPr>
          <w:rFonts w:asciiTheme="majorHAnsi" w:eastAsia="Times New Roman" w:hAnsiTheme="majorHAnsi" w:cstheme="majorHAnsi"/>
          <w:color w:val="000000"/>
          <w:sz w:val="26"/>
          <w:szCs w:val="26"/>
          <w:vertAlign w:val="superscript"/>
          <w:lang w:eastAsia="vi-VN"/>
        </w:rPr>
        <w:t>2</w:t>
      </w:r>
      <w:r w:rsidRPr="00F27EFD">
        <w:rPr>
          <w:rFonts w:asciiTheme="majorHAnsi" w:eastAsia="Times New Roman" w:hAnsiTheme="majorHAnsi" w:cstheme="majorHAnsi"/>
          <w:color w:val="000000"/>
          <w:sz w:val="26"/>
          <w:szCs w:val="26"/>
          <w:lang w:eastAsia="vi-VN"/>
        </w:rPr>
        <w:t>       □ Bổ sung</w:t>
      </w:r>
    </w:p>
    <w:p w:rsidR="00F27EFD" w:rsidRPr="00F27EFD" w:rsidRDefault="00F27EFD" w:rsidP="00902B55">
      <w:pPr>
        <w:shd w:val="clear" w:color="auto" w:fill="FFFFFF"/>
        <w:spacing w:before="120" w:after="120" w:line="340" w:lineRule="exac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Lĩnh vực thực hiện dịch vụ giám định: Ví dụ nông sản, lâm sản, thủy sản, khoáng sản, kim loại, hóa chất vv...</w:t>
      </w:r>
    </w:p>
    <w:p w:rsidR="00F27EFD" w:rsidRPr="00F27EFD" w:rsidRDefault="00F27EFD" w:rsidP="00902B55">
      <w:pPr>
        <w:shd w:val="clear" w:color="auto" w:fill="FFFFFF"/>
        <w:spacing w:before="120" w:after="120" w:line="340" w:lineRule="exac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Thương nhân cam kết hoàn toàn chịu trách nhiệm trước pháp luật về sự trung thực và chính xác của nội dung Đơn này và hồ sơ kèm theo.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66"/>
        <w:gridCol w:w="5159"/>
      </w:tblGrid>
      <w:tr w:rsidR="00F27EFD" w:rsidRPr="00F27EFD" w:rsidTr="00056DAF">
        <w:trPr>
          <w:tblCellSpacing w:w="0" w:type="dxa"/>
        </w:trPr>
        <w:tc>
          <w:tcPr>
            <w:tcW w:w="3366" w:type="dxa"/>
            <w:shd w:val="clear" w:color="auto" w:fill="FFFFFF"/>
            <w:tcMar>
              <w:top w:w="0" w:type="dxa"/>
              <w:left w:w="108" w:type="dxa"/>
              <w:bottom w:w="0" w:type="dxa"/>
              <w:right w:w="108" w:type="dxa"/>
            </w:tcMar>
            <w:hideMark/>
          </w:tcPr>
          <w:p w:rsidR="00F27EFD" w:rsidRPr="00F27EFD" w:rsidRDefault="00F27EFD" w:rsidP="00F27EFD">
            <w:pPr>
              <w:spacing w:before="120" w:line="234" w:lineRule="atLeas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  </w:t>
            </w:r>
          </w:p>
        </w:tc>
        <w:tc>
          <w:tcPr>
            <w:tcW w:w="5159" w:type="dxa"/>
            <w:shd w:val="clear" w:color="auto" w:fill="FFFFFF"/>
            <w:tcMar>
              <w:top w:w="0" w:type="dxa"/>
              <w:left w:w="108" w:type="dxa"/>
              <w:bottom w:w="0" w:type="dxa"/>
              <w:right w:w="108" w:type="dxa"/>
            </w:tcMar>
            <w:hideMark/>
          </w:tcPr>
          <w:p w:rsidR="00F27EFD" w:rsidRPr="00F27EFD" w:rsidRDefault="00F27EFD" w:rsidP="00F27EFD">
            <w:pPr>
              <w:spacing w:before="120" w:line="234" w:lineRule="atLeast"/>
              <w:jc w:val="center"/>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b/>
                <w:bCs/>
                <w:color w:val="000000"/>
                <w:sz w:val="26"/>
                <w:szCs w:val="26"/>
                <w:lang w:eastAsia="vi-VN"/>
              </w:rPr>
              <w:t>Đại diện theo pháp luật của thương nhân</w:t>
            </w:r>
            <w:r w:rsidRPr="00F27EFD">
              <w:rPr>
                <w:rFonts w:asciiTheme="majorHAnsi" w:eastAsia="Times New Roman" w:hAnsiTheme="majorHAnsi" w:cstheme="majorHAnsi"/>
                <w:b/>
                <w:bCs/>
                <w:color w:val="000000"/>
                <w:sz w:val="26"/>
                <w:szCs w:val="26"/>
                <w:lang w:eastAsia="vi-VN"/>
              </w:rPr>
              <w:br/>
            </w:r>
            <w:r w:rsidRPr="00F27EFD">
              <w:rPr>
                <w:rFonts w:asciiTheme="majorHAnsi" w:eastAsia="Times New Roman" w:hAnsiTheme="majorHAnsi" w:cstheme="majorHAnsi"/>
                <w:i/>
                <w:iCs/>
                <w:color w:val="000000"/>
                <w:sz w:val="26"/>
                <w:szCs w:val="26"/>
                <w:lang w:eastAsia="vi-VN"/>
              </w:rPr>
              <w:t>(Ký tên và đóng dấu)</w:t>
            </w:r>
          </w:p>
        </w:tc>
      </w:tr>
    </w:tbl>
    <w:p w:rsidR="00F27EFD" w:rsidRPr="00C03B6D" w:rsidRDefault="00F27EFD" w:rsidP="00C03B6D">
      <w:pPr>
        <w:shd w:val="clear" w:color="auto" w:fill="FFFFFF"/>
        <w:spacing w:after="0" w:line="340" w:lineRule="exact"/>
        <w:rPr>
          <w:rFonts w:asciiTheme="majorHAnsi" w:eastAsia="Times New Roman" w:hAnsiTheme="majorHAnsi" w:cstheme="majorHAnsi"/>
          <w:color w:val="000000"/>
          <w:sz w:val="26"/>
          <w:szCs w:val="26"/>
          <w:lang w:eastAsia="vi-VN"/>
        </w:rPr>
      </w:pPr>
      <w:r w:rsidRPr="00C03B6D">
        <w:rPr>
          <w:rFonts w:asciiTheme="majorHAnsi" w:eastAsia="Times New Roman" w:hAnsiTheme="majorHAnsi" w:cstheme="majorHAnsi"/>
          <w:color w:val="000000"/>
          <w:sz w:val="26"/>
          <w:szCs w:val="26"/>
          <w:lang w:eastAsia="vi-VN"/>
        </w:rPr>
        <w:t>_____________</w:t>
      </w:r>
    </w:p>
    <w:p w:rsidR="00F27EFD" w:rsidRPr="00C03B6D" w:rsidRDefault="00F27EFD" w:rsidP="00C03B6D">
      <w:pPr>
        <w:shd w:val="clear" w:color="auto" w:fill="FFFFFF"/>
        <w:spacing w:after="0" w:line="340" w:lineRule="exact"/>
        <w:rPr>
          <w:rFonts w:asciiTheme="majorHAnsi" w:eastAsia="Times New Roman" w:hAnsiTheme="majorHAnsi" w:cstheme="majorHAnsi"/>
          <w:color w:val="000000"/>
          <w:sz w:val="26"/>
          <w:szCs w:val="26"/>
          <w:lang w:eastAsia="vi-VN"/>
        </w:rPr>
      </w:pPr>
      <w:r w:rsidRPr="00C03B6D">
        <w:rPr>
          <w:rFonts w:asciiTheme="majorHAnsi" w:eastAsia="Times New Roman" w:hAnsiTheme="majorHAnsi" w:cstheme="majorHAnsi"/>
          <w:color w:val="000000"/>
          <w:sz w:val="26"/>
          <w:szCs w:val="26"/>
          <w:vertAlign w:val="superscript"/>
          <w:lang w:eastAsia="vi-VN"/>
        </w:rPr>
        <w:t>1 </w:t>
      </w:r>
      <w:r w:rsidRPr="00C03B6D">
        <w:rPr>
          <w:rFonts w:asciiTheme="majorHAnsi" w:eastAsia="Times New Roman" w:hAnsiTheme="majorHAnsi" w:cstheme="majorHAnsi"/>
          <w:color w:val="000000"/>
          <w:sz w:val="26"/>
          <w:szCs w:val="26"/>
          <w:lang w:eastAsia="vi-VN"/>
        </w:rPr>
        <w:t>Tên Sở Công Thương nơi thương nhân đăng ký dấu nghiệp vụ</w:t>
      </w:r>
    </w:p>
    <w:p w:rsidR="00F27EFD" w:rsidRPr="00C03B6D" w:rsidRDefault="00F27EFD" w:rsidP="00C03B6D">
      <w:pPr>
        <w:shd w:val="clear" w:color="auto" w:fill="FFFFFF"/>
        <w:spacing w:after="0" w:line="340" w:lineRule="exact"/>
        <w:rPr>
          <w:rFonts w:asciiTheme="majorHAnsi" w:eastAsia="Times New Roman" w:hAnsiTheme="majorHAnsi" w:cstheme="majorHAnsi"/>
          <w:color w:val="000000"/>
          <w:sz w:val="26"/>
          <w:szCs w:val="26"/>
          <w:lang w:eastAsia="vi-VN"/>
        </w:rPr>
      </w:pPr>
      <w:r w:rsidRPr="00C03B6D">
        <w:rPr>
          <w:rFonts w:asciiTheme="majorHAnsi" w:eastAsia="Times New Roman" w:hAnsiTheme="majorHAnsi" w:cstheme="majorHAnsi"/>
          <w:color w:val="000000"/>
          <w:sz w:val="26"/>
          <w:szCs w:val="26"/>
          <w:vertAlign w:val="superscript"/>
          <w:lang w:eastAsia="vi-VN"/>
        </w:rPr>
        <w:t>2 </w:t>
      </w:r>
      <w:r w:rsidRPr="00C03B6D">
        <w:rPr>
          <w:rFonts w:asciiTheme="majorHAnsi" w:eastAsia="Times New Roman" w:hAnsiTheme="majorHAnsi" w:cstheme="majorHAnsi"/>
          <w:color w:val="000000"/>
          <w:sz w:val="26"/>
          <w:szCs w:val="26"/>
          <w:lang w:eastAsia="vi-VN"/>
        </w:rPr>
        <w:t>Trong trường hợp đã đăng ký dấu nghiệp vụ nhưng thay đổi tên thương nhân; biểu tượng công ty hoặc nội dung khác, thương nhân gửi kèm theo thông báo đăng ký dấu nghiệp vụ giám định đã được cơ quan đăng ký dấu nghiệp vụ thông báo hoặc dấu nghiệp vụ giám định cũ đã đăng ký.</w:t>
      </w:r>
    </w:p>
    <w:p w:rsidR="00B01EF6" w:rsidRPr="00B01EF6" w:rsidRDefault="00B01EF6" w:rsidP="00B01EF6">
      <w:pPr>
        <w:spacing w:before="120" w:after="120" w:line="340" w:lineRule="exact"/>
        <w:ind w:firstLine="567"/>
        <w:jc w:val="both"/>
        <w:rPr>
          <w:rFonts w:ascii="Times New Roman" w:eastAsia="Times New Roman" w:hAnsi="Times New Roman" w:cs="Times New Roman"/>
          <w:b/>
          <w:bCs/>
          <w:sz w:val="26"/>
          <w:szCs w:val="26"/>
        </w:rPr>
      </w:pPr>
      <w:r w:rsidRPr="00B01EF6">
        <w:rPr>
          <w:rFonts w:ascii="Times New Roman" w:eastAsia="Times New Roman" w:hAnsi="Times New Roman" w:cs="Times New Roman"/>
          <w:b/>
          <w:bCs/>
          <w:sz w:val="26"/>
          <w:szCs w:val="26"/>
        </w:rPr>
        <w:t>2. Thủ tục đăng ký thay đổi dấu nghiệp vụ giám định thương mại</w:t>
      </w:r>
    </w:p>
    <w:p w:rsidR="00B01EF6" w:rsidRPr="00B01EF6" w:rsidRDefault="00B01EF6" w:rsidP="00B01EF6">
      <w:pPr>
        <w:spacing w:before="120" w:after="120" w:line="340" w:lineRule="exact"/>
        <w:ind w:firstLine="567"/>
        <w:jc w:val="both"/>
        <w:rPr>
          <w:rFonts w:ascii="Times New Roman" w:eastAsia="Times New Roman" w:hAnsi="Times New Roman" w:cs="Times New Roman"/>
          <w:b/>
          <w:bCs/>
          <w:sz w:val="26"/>
          <w:szCs w:val="26"/>
        </w:rPr>
      </w:pPr>
      <w:r w:rsidRPr="00B01EF6">
        <w:rPr>
          <w:rFonts w:ascii="Times New Roman" w:eastAsia="Times New Roman" w:hAnsi="Times New Roman" w:cs="Times New Roman"/>
          <w:b/>
          <w:bCs/>
          <w:sz w:val="26"/>
          <w:szCs w:val="26"/>
        </w:rPr>
        <w:t>a) Trình tự thực hiện: </w:t>
      </w:r>
    </w:p>
    <w:p w:rsidR="00B01EF6" w:rsidRPr="00B01EF6" w:rsidRDefault="00B01EF6" w:rsidP="00B01EF6">
      <w:pPr>
        <w:spacing w:before="120" w:after="120" w:line="340" w:lineRule="exact"/>
        <w:ind w:firstLine="567"/>
        <w:jc w:val="both"/>
        <w:rPr>
          <w:rFonts w:ascii="Times New Roman" w:eastAsia="Times New Roman" w:hAnsi="Times New Roman" w:cs="Times New Roman"/>
          <w:bCs/>
          <w:sz w:val="26"/>
          <w:szCs w:val="26"/>
        </w:rPr>
      </w:pPr>
      <w:r w:rsidRPr="00B01EF6">
        <w:rPr>
          <w:rFonts w:ascii="Times New Roman" w:eastAsia="Times New Roman" w:hAnsi="Times New Roman" w:cs="Times New Roman"/>
          <w:bCs/>
          <w:sz w:val="26"/>
          <w:szCs w:val="26"/>
        </w:rPr>
        <w:t> - Trường hợp thay đổi, bổ sung dấu nghiệp vụ trong chứng thư giám định, thương nhân kinh doanh dịch vụ giám định thương mại phải đăng ký với cơ quan đăng ký dấu nghiệp vụ nơi thương nhân đăng ký kinh doanh.</w:t>
      </w:r>
    </w:p>
    <w:p w:rsidR="00B01EF6" w:rsidRPr="00B01EF6" w:rsidRDefault="00B01EF6" w:rsidP="00B01EF6">
      <w:pPr>
        <w:spacing w:before="120" w:after="120" w:line="340" w:lineRule="exact"/>
        <w:ind w:firstLine="567"/>
        <w:jc w:val="both"/>
        <w:rPr>
          <w:rFonts w:ascii="Times New Roman" w:eastAsia="Times New Roman" w:hAnsi="Times New Roman" w:cs="Times New Roman"/>
          <w:bCs/>
          <w:sz w:val="26"/>
          <w:szCs w:val="26"/>
        </w:rPr>
      </w:pPr>
      <w:r w:rsidRPr="00B01EF6">
        <w:rPr>
          <w:rFonts w:ascii="Times New Roman" w:eastAsia="Times New Roman" w:hAnsi="Times New Roman" w:cs="Times New Roman"/>
          <w:bCs/>
          <w:sz w:val="26"/>
          <w:szCs w:val="26"/>
        </w:rPr>
        <w:t> - Sở Công Thương tiếp nhận hồ sơ đăng ký thay đổi, bổ sung dấu nghiệp vụ từ các thương nhân kinh doanh dịch vụ giám định thương mại và các tổ chức, cá nhân khác có liên quan.</w:t>
      </w:r>
    </w:p>
    <w:p w:rsidR="00B01EF6" w:rsidRPr="00B01EF6" w:rsidRDefault="00B01EF6" w:rsidP="00B01EF6">
      <w:pPr>
        <w:spacing w:before="120" w:after="120" w:line="340" w:lineRule="exact"/>
        <w:ind w:firstLine="567"/>
        <w:jc w:val="both"/>
        <w:rPr>
          <w:rFonts w:ascii="Times New Roman" w:eastAsia="Times New Roman" w:hAnsi="Times New Roman" w:cs="Times New Roman"/>
          <w:bCs/>
          <w:sz w:val="26"/>
          <w:szCs w:val="26"/>
        </w:rPr>
      </w:pPr>
      <w:r w:rsidRPr="00B01EF6">
        <w:rPr>
          <w:rFonts w:ascii="Times New Roman" w:eastAsia="Times New Roman" w:hAnsi="Times New Roman" w:cs="Times New Roman"/>
          <w:bCs/>
          <w:sz w:val="26"/>
          <w:szCs w:val="26"/>
        </w:rPr>
        <w:t>- Trong thời gian 03 ngày làm việc kể từ ngày nhận bộ hồ sơ, cơ quan đăng ký dấu nghiệp vụ có trách nhiệm thông báo bằng văn bản cho thương nhân yêu cầu bổ sung và hoàn chỉnh hồ sơ trong trường hợp hồ sơ chưa đầy đủ, hợp lệ.</w:t>
      </w:r>
    </w:p>
    <w:p w:rsidR="00B01EF6" w:rsidRPr="00B01EF6" w:rsidRDefault="00B01EF6" w:rsidP="00B01EF6">
      <w:pPr>
        <w:spacing w:before="120" w:after="120" w:line="340" w:lineRule="exact"/>
        <w:ind w:firstLine="567"/>
        <w:jc w:val="both"/>
        <w:rPr>
          <w:rFonts w:ascii="Times New Roman" w:eastAsia="Times New Roman" w:hAnsi="Times New Roman" w:cs="Times New Roman"/>
          <w:bCs/>
          <w:sz w:val="26"/>
          <w:szCs w:val="26"/>
        </w:rPr>
      </w:pPr>
      <w:r w:rsidRPr="00B01EF6">
        <w:rPr>
          <w:rFonts w:ascii="Times New Roman" w:eastAsia="Times New Roman" w:hAnsi="Times New Roman" w:cs="Times New Roman"/>
          <w:bCs/>
          <w:sz w:val="26"/>
          <w:szCs w:val="26"/>
        </w:rPr>
        <w:t>- Trong thời hạn 07 ngày làm việc kể từ ngày tiếp nhận bộ hồ sơ hợp lệ, cơ quan đăng ký dấu nghiệp vụ có trách nhiệm đăng ký dấu nghiệp vụ sử dụng trong chứng thư giám định của thương nhân vào Sổ đăng ký dấu nghiệp vụ và thông báo đăng ký dấu nghiệp vụ giám định cho thương nhân bằng văn bản.</w:t>
      </w:r>
    </w:p>
    <w:p w:rsidR="00B01EF6" w:rsidRPr="00B01EF6" w:rsidRDefault="00B01EF6" w:rsidP="00B01EF6">
      <w:pPr>
        <w:spacing w:before="120" w:after="120" w:line="340" w:lineRule="exact"/>
        <w:ind w:firstLine="567"/>
        <w:jc w:val="both"/>
        <w:rPr>
          <w:rFonts w:ascii="Times New Roman" w:eastAsia="Times New Roman" w:hAnsi="Times New Roman" w:cs="Times New Roman"/>
          <w:bCs/>
          <w:sz w:val="26"/>
          <w:szCs w:val="26"/>
        </w:rPr>
      </w:pPr>
      <w:r w:rsidRPr="00B01EF6">
        <w:rPr>
          <w:rFonts w:ascii="Times New Roman" w:eastAsia="Times New Roman" w:hAnsi="Times New Roman" w:cs="Times New Roman"/>
          <w:bCs/>
          <w:sz w:val="26"/>
          <w:szCs w:val="26"/>
        </w:rPr>
        <w:t>- Thương nhân chuyển địa chỉ trụ sở chính sang tỉnh, thành phố khác trực thuộc Trung ương có trách nhiệm thông báo bằng văn bản về việc đã đăng ký dấu nghiệp vụ tại nơi chuyển đi đến cơ quan đăng ký dấu nghiệp vụ nơi chuyển đến trong thời hạn 30 ngày kể từ ngày chuyển đến và không phải làm thủ tục đăng ký dấu nghiệp vụ.</w:t>
      </w:r>
    </w:p>
    <w:p w:rsidR="00B01EF6" w:rsidRDefault="00B01EF6" w:rsidP="00B01EF6">
      <w:pPr>
        <w:spacing w:before="120" w:after="120" w:line="340" w:lineRule="exact"/>
        <w:ind w:firstLine="567"/>
        <w:jc w:val="both"/>
        <w:rPr>
          <w:rFonts w:ascii="Times New Roman" w:eastAsia="Times New Roman" w:hAnsi="Times New Roman" w:cs="Times New Roman"/>
          <w:b/>
          <w:bCs/>
          <w:sz w:val="26"/>
          <w:szCs w:val="26"/>
        </w:rPr>
      </w:pPr>
      <w:r w:rsidRPr="00B01EF6">
        <w:rPr>
          <w:rFonts w:ascii="Times New Roman" w:eastAsia="Times New Roman" w:hAnsi="Times New Roman" w:cs="Times New Roman"/>
          <w:b/>
          <w:bCs/>
          <w:sz w:val="26"/>
          <w:szCs w:val="26"/>
        </w:rPr>
        <w:t>b) Cách thức thực hiện: </w:t>
      </w:r>
    </w:p>
    <w:p w:rsidR="00B01EF6" w:rsidRPr="00F75270" w:rsidRDefault="00B01EF6" w:rsidP="00B01EF6">
      <w:pPr>
        <w:spacing w:after="0" w:line="340" w:lineRule="exact"/>
        <w:ind w:firstLine="567"/>
        <w:jc w:val="both"/>
        <w:rPr>
          <w:rFonts w:ascii="Times New Roman" w:eastAsia="Times New Roman" w:hAnsi="Times New Roman" w:cs="Times New Roman"/>
          <w:sz w:val="26"/>
          <w:szCs w:val="26"/>
        </w:rPr>
      </w:pPr>
      <w:r w:rsidRPr="00F75270">
        <w:rPr>
          <w:rFonts w:ascii="Times New Roman" w:eastAsia="Times New Roman" w:hAnsi="Times New Roman" w:cs="Times New Roman"/>
          <w:sz w:val="26"/>
          <w:szCs w:val="26"/>
        </w:rPr>
        <w:t>- Nộp trực tiếp tại Bộ phận Tiếp nhận và trả kết quả của Sở Công Thương;</w:t>
      </w:r>
    </w:p>
    <w:p w:rsidR="00B01EF6" w:rsidRPr="00F75270" w:rsidRDefault="00B01EF6" w:rsidP="00B01EF6">
      <w:pPr>
        <w:spacing w:after="0" w:line="340" w:lineRule="exact"/>
        <w:ind w:firstLine="567"/>
        <w:jc w:val="both"/>
        <w:rPr>
          <w:rFonts w:ascii="Times New Roman" w:eastAsia="Times New Roman" w:hAnsi="Times New Roman" w:cs="Times New Roman"/>
          <w:sz w:val="26"/>
          <w:szCs w:val="26"/>
        </w:rPr>
      </w:pPr>
      <w:r w:rsidRPr="00F75270">
        <w:rPr>
          <w:rFonts w:ascii="Times New Roman" w:eastAsia="Times New Roman" w:hAnsi="Times New Roman" w:cs="Times New Roman"/>
          <w:sz w:val="26"/>
          <w:szCs w:val="26"/>
        </w:rPr>
        <w:t>- Qua đường bưu điện;</w:t>
      </w:r>
    </w:p>
    <w:p w:rsidR="00B01EF6" w:rsidRPr="00F75270" w:rsidRDefault="00B01EF6" w:rsidP="00B01EF6">
      <w:pPr>
        <w:spacing w:after="0" w:line="340" w:lineRule="exact"/>
        <w:ind w:firstLine="567"/>
        <w:jc w:val="both"/>
        <w:rPr>
          <w:rFonts w:ascii="Times New Roman" w:eastAsia="Times New Roman" w:hAnsi="Times New Roman" w:cs="Times New Roman"/>
          <w:sz w:val="26"/>
          <w:szCs w:val="26"/>
        </w:rPr>
      </w:pPr>
      <w:r w:rsidRPr="00F75270">
        <w:rPr>
          <w:rFonts w:ascii="Times New Roman" w:eastAsia="Times New Roman" w:hAnsi="Times New Roman" w:cs="Times New Roman"/>
          <w:sz w:val="26"/>
          <w:szCs w:val="26"/>
        </w:rPr>
        <w:t>- Qua dịch vụ công trực tuyến.</w:t>
      </w:r>
    </w:p>
    <w:p w:rsidR="00B01EF6" w:rsidRPr="00B01EF6" w:rsidRDefault="00B01EF6" w:rsidP="00B01EF6">
      <w:pPr>
        <w:spacing w:before="120" w:after="120" w:line="340" w:lineRule="exact"/>
        <w:ind w:firstLine="567"/>
        <w:jc w:val="both"/>
        <w:rPr>
          <w:rFonts w:ascii="Times New Roman" w:eastAsia="Times New Roman" w:hAnsi="Times New Roman" w:cs="Times New Roman"/>
          <w:b/>
          <w:bCs/>
          <w:sz w:val="26"/>
          <w:szCs w:val="26"/>
        </w:rPr>
      </w:pPr>
      <w:r w:rsidRPr="00B01EF6">
        <w:rPr>
          <w:rFonts w:ascii="Times New Roman" w:eastAsia="Times New Roman" w:hAnsi="Times New Roman" w:cs="Times New Roman"/>
          <w:b/>
          <w:bCs/>
          <w:sz w:val="26"/>
          <w:szCs w:val="26"/>
        </w:rPr>
        <w:t>c) Thành phần, số lượng hồ sơ:</w:t>
      </w:r>
    </w:p>
    <w:p w:rsidR="00B01EF6" w:rsidRPr="00B01EF6" w:rsidRDefault="00B01EF6" w:rsidP="00B01EF6">
      <w:pPr>
        <w:spacing w:before="120" w:after="120" w:line="340" w:lineRule="exact"/>
        <w:ind w:firstLine="567"/>
        <w:jc w:val="both"/>
        <w:rPr>
          <w:rFonts w:ascii="Times New Roman" w:eastAsia="Times New Roman" w:hAnsi="Times New Roman" w:cs="Times New Roman"/>
          <w:bCs/>
          <w:sz w:val="26"/>
          <w:szCs w:val="26"/>
        </w:rPr>
      </w:pPr>
      <w:r w:rsidRPr="00B01EF6">
        <w:rPr>
          <w:rFonts w:ascii="Times New Roman" w:eastAsia="Times New Roman" w:hAnsi="Times New Roman" w:cs="Times New Roman"/>
          <w:bCs/>
          <w:sz w:val="26"/>
          <w:szCs w:val="26"/>
        </w:rPr>
        <w:t>* Thành phần hồ sơ:</w:t>
      </w:r>
    </w:p>
    <w:p w:rsidR="00B01EF6" w:rsidRPr="00B01EF6" w:rsidRDefault="00B01EF6" w:rsidP="00B01EF6">
      <w:pPr>
        <w:spacing w:before="120" w:after="120" w:line="340" w:lineRule="exact"/>
        <w:ind w:firstLine="567"/>
        <w:jc w:val="both"/>
        <w:rPr>
          <w:rFonts w:ascii="Times New Roman" w:eastAsia="Times New Roman" w:hAnsi="Times New Roman" w:cs="Times New Roman"/>
          <w:bCs/>
          <w:sz w:val="26"/>
          <w:szCs w:val="26"/>
        </w:rPr>
      </w:pPr>
      <w:r w:rsidRPr="00B01EF6">
        <w:rPr>
          <w:rFonts w:ascii="Times New Roman" w:eastAsia="Times New Roman" w:hAnsi="Times New Roman" w:cs="Times New Roman"/>
          <w:bCs/>
          <w:sz w:val="26"/>
          <w:szCs w:val="26"/>
        </w:rPr>
        <w:t>- Bản chính Đơn đăng ký dấu nghiệp vụ (theo mẫu tại Phụ lục ban hành kèm theo Thông tư 01/2015/TT-BCT ngày 12/01/2015 của Bộ Công Thương.</w:t>
      </w:r>
    </w:p>
    <w:p w:rsidR="00B01EF6" w:rsidRPr="00B01EF6" w:rsidRDefault="00B01EF6" w:rsidP="00B01EF6">
      <w:pPr>
        <w:spacing w:before="120" w:after="120" w:line="340" w:lineRule="exact"/>
        <w:ind w:firstLine="567"/>
        <w:jc w:val="both"/>
        <w:rPr>
          <w:rFonts w:ascii="Times New Roman" w:eastAsia="Times New Roman" w:hAnsi="Times New Roman" w:cs="Times New Roman"/>
          <w:bCs/>
          <w:sz w:val="26"/>
          <w:szCs w:val="26"/>
        </w:rPr>
      </w:pPr>
      <w:r w:rsidRPr="00B01EF6">
        <w:rPr>
          <w:rFonts w:ascii="Times New Roman" w:eastAsia="Times New Roman" w:hAnsi="Times New Roman" w:cs="Times New Roman"/>
          <w:bCs/>
          <w:sz w:val="26"/>
          <w:szCs w:val="26"/>
        </w:rPr>
        <w:t>- Bản sao Giấy chứng nhận đăng ký doanh nghiệp hoặc Giấy chứng nhận đầu tư trong các trường hợp sau:</w:t>
      </w:r>
    </w:p>
    <w:p w:rsidR="00B01EF6" w:rsidRPr="00B01EF6" w:rsidRDefault="00B01EF6" w:rsidP="00B01EF6">
      <w:pPr>
        <w:spacing w:before="120" w:after="120" w:line="340" w:lineRule="exact"/>
        <w:ind w:firstLine="567"/>
        <w:jc w:val="both"/>
        <w:rPr>
          <w:rFonts w:ascii="Times New Roman" w:eastAsia="Times New Roman" w:hAnsi="Times New Roman" w:cs="Times New Roman"/>
          <w:bCs/>
          <w:sz w:val="26"/>
          <w:szCs w:val="26"/>
        </w:rPr>
      </w:pPr>
      <w:r w:rsidRPr="00B01EF6">
        <w:rPr>
          <w:rFonts w:ascii="Times New Roman" w:eastAsia="Times New Roman" w:hAnsi="Times New Roman" w:cs="Times New Roman"/>
          <w:bCs/>
          <w:sz w:val="26"/>
          <w:szCs w:val="26"/>
        </w:rPr>
        <w:t>+ Bản sao có chứng thực đối với trường hợp nộp hồ sơ trực tiếp hoặc qua đường bưu điện;</w:t>
      </w:r>
    </w:p>
    <w:p w:rsidR="00B01EF6" w:rsidRPr="00B01EF6" w:rsidRDefault="00B01EF6" w:rsidP="00B01EF6">
      <w:pPr>
        <w:spacing w:before="120" w:after="120" w:line="340" w:lineRule="exact"/>
        <w:ind w:firstLine="567"/>
        <w:jc w:val="both"/>
        <w:rPr>
          <w:rFonts w:ascii="Times New Roman" w:eastAsia="Times New Roman" w:hAnsi="Times New Roman" w:cs="Times New Roman"/>
          <w:bCs/>
          <w:sz w:val="26"/>
          <w:szCs w:val="26"/>
        </w:rPr>
      </w:pPr>
      <w:r w:rsidRPr="00B01EF6">
        <w:rPr>
          <w:rFonts w:ascii="Times New Roman" w:eastAsia="Times New Roman" w:hAnsi="Times New Roman" w:cs="Times New Roman"/>
          <w:bCs/>
          <w:sz w:val="26"/>
          <w:szCs w:val="26"/>
        </w:rPr>
        <w:t>+ Bản chụp kèm theo bản chính để đối chiếu đối với trường hợp nộp hồ sơ trực tiếp.</w:t>
      </w:r>
    </w:p>
    <w:p w:rsidR="00B01EF6" w:rsidRPr="00B01EF6" w:rsidRDefault="00B01EF6" w:rsidP="00B01EF6">
      <w:pPr>
        <w:spacing w:before="120" w:after="120" w:line="340" w:lineRule="exact"/>
        <w:ind w:firstLine="567"/>
        <w:jc w:val="both"/>
        <w:rPr>
          <w:rFonts w:ascii="Times New Roman" w:eastAsia="Times New Roman" w:hAnsi="Times New Roman" w:cs="Times New Roman"/>
          <w:bCs/>
          <w:sz w:val="26"/>
          <w:szCs w:val="26"/>
        </w:rPr>
      </w:pPr>
      <w:r w:rsidRPr="00B01EF6">
        <w:rPr>
          <w:rFonts w:ascii="Times New Roman" w:eastAsia="Times New Roman" w:hAnsi="Times New Roman" w:cs="Times New Roman"/>
          <w:bCs/>
          <w:sz w:val="26"/>
          <w:szCs w:val="26"/>
        </w:rPr>
        <w:t>- Các mẫu dấu nghiệp vụ hoặc bản thiết kế các mẫu dấu nghiệp vụ mà thương nhân đăng ký.</w:t>
      </w:r>
    </w:p>
    <w:p w:rsidR="00B01EF6" w:rsidRPr="00B01EF6" w:rsidRDefault="00B01EF6" w:rsidP="00B01EF6">
      <w:pPr>
        <w:spacing w:before="120" w:after="120" w:line="340" w:lineRule="exact"/>
        <w:ind w:firstLine="567"/>
        <w:jc w:val="both"/>
        <w:rPr>
          <w:rFonts w:ascii="Times New Roman" w:eastAsia="Times New Roman" w:hAnsi="Times New Roman" w:cs="Times New Roman"/>
          <w:bCs/>
          <w:sz w:val="26"/>
          <w:szCs w:val="26"/>
        </w:rPr>
      </w:pPr>
      <w:r w:rsidRPr="00B01EF6">
        <w:rPr>
          <w:rFonts w:ascii="Times New Roman" w:eastAsia="Times New Roman" w:hAnsi="Times New Roman" w:cs="Times New Roman"/>
          <w:bCs/>
          <w:sz w:val="26"/>
          <w:szCs w:val="26"/>
        </w:rPr>
        <w:t>- Trường hợp nộp hồ sơ qua mạng điện tử thì thương nhân gửi bản scan từ bản gốc các giấy tờ nêu trên</w:t>
      </w:r>
    </w:p>
    <w:p w:rsidR="00B01EF6" w:rsidRPr="00B01EF6" w:rsidRDefault="00B01EF6" w:rsidP="00B01EF6">
      <w:pPr>
        <w:spacing w:before="120" w:after="120" w:line="340" w:lineRule="exact"/>
        <w:ind w:firstLine="567"/>
        <w:jc w:val="both"/>
        <w:rPr>
          <w:rFonts w:ascii="Times New Roman" w:eastAsia="Times New Roman" w:hAnsi="Times New Roman" w:cs="Times New Roman"/>
          <w:b/>
          <w:bCs/>
          <w:sz w:val="26"/>
          <w:szCs w:val="26"/>
        </w:rPr>
      </w:pPr>
      <w:r w:rsidRPr="00B01EF6">
        <w:rPr>
          <w:rFonts w:ascii="Times New Roman" w:eastAsia="Times New Roman" w:hAnsi="Times New Roman" w:cs="Times New Roman"/>
          <w:b/>
          <w:bCs/>
          <w:sz w:val="26"/>
          <w:szCs w:val="26"/>
        </w:rPr>
        <w:t>- Số lượng hồ sơ: 01 bộ.</w:t>
      </w:r>
    </w:p>
    <w:p w:rsidR="00B01EF6" w:rsidRPr="00B01EF6" w:rsidRDefault="00B01EF6" w:rsidP="00B01EF6">
      <w:pPr>
        <w:spacing w:before="120" w:after="120" w:line="340" w:lineRule="exact"/>
        <w:ind w:firstLine="567"/>
        <w:jc w:val="both"/>
        <w:rPr>
          <w:rFonts w:ascii="Times New Roman" w:eastAsia="Times New Roman" w:hAnsi="Times New Roman" w:cs="Times New Roman"/>
          <w:b/>
          <w:bCs/>
          <w:sz w:val="26"/>
          <w:szCs w:val="26"/>
        </w:rPr>
      </w:pPr>
      <w:r w:rsidRPr="00B01EF6">
        <w:rPr>
          <w:rFonts w:ascii="Times New Roman" w:eastAsia="Times New Roman" w:hAnsi="Times New Roman" w:cs="Times New Roman"/>
          <w:b/>
          <w:bCs/>
          <w:sz w:val="26"/>
          <w:szCs w:val="26"/>
        </w:rPr>
        <w:t>d) Thời hạn giải quyết: </w:t>
      </w:r>
      <w:r w:rsidRPr="00B01EF6">
        <w:rPr>
          <w:rFonts w:ascii="Times New Roman" w:eastAsia="Times New Roman" w:hAnsi="Times New Roman" w:cs="Times New Roman"/>
          <w:bCs/>
          <w:sz w:val="26"/>
          <w:szCs w:val="26"/>
        </w:rPr>
        <w:t>07 ngày làm việc kể từ ngày nhận đầy đủ hồ sơ hợp lệ.</w:t>
      </w:r>
    </w:p>
    <w:p w:rsidR="00B01EF6" w:rsidRPr="00B01EF6" w:rsidRDefault="00B01EF6" w:rsidP="00B01EF6">
      <w:pPr>
        <w:spacing w:before="120" w:after="120" w:line="340" w:lineRule="exact"/>
        <w:ind w:firstLine="567"/>
        <w:jc w:val="both"/>
        <w:rPr>
          <w:rFonts w:ascii="Times New Roman" w:eastAsia="Times New Roman" w:hAnsi="Times New Roman" w:cs="Times New Roman"/>
          <w:bCs/>
          <w:sz w:val="26"/>
          <w:szCs w:val="26"/>
        </w:rPr>
      </w:pPr>
      <w:r w:rsidRPr="00B01EF6">
        <w:rPr>
          <w:rFonts w:ascii="Times New Roman" w:eastAsia="Times New Roman" w:hAnsi="Times New Roman" w:cs="Times New Roman"/>
          <w:b/>
          <w:bCs/>
          <w:sz w:val="26"/>
          <w:szCs w:val="26"/>
        </w:rPr>
        <w:t>đ) Đối tượng thực hiện thủ tục hành chính: </w:t>
      </w:r>
      <w:r w:rsidRPr="00B01EF6">
        <w:rPr>
          <w:rFonts w:ascii="Times New Roman" w:eastAsia="Times New Roman" w:hAnsi="Times New Roman" w:cs="Times New Roman"/>
          <w:bCs/>
          <w:sz w:val="26"/>
          <w:szCs w:val="26"/>
        </w:rPr>
        <w:t>Thương nhân kinh doanh dịch vụ giám định thương mại và các tổ chức, cá nhân khác có liên quan.</w:t>
      </w:r>
    </w:p>
    <w:p w:rsidR="00B01EF6" w:rsidRPr="00B01EF6" w:rsidRDefault="00B01EF6" w:rsidP="00B01EF6">
      <w:pPr>
        <w:spacing w:before="120" w:after="120" w:line="340" w:lineRule="exact"/>
        <w:ind w:firstLine="567"/>
        <w:jc w:val="both"/>
        <w:rPr>
          <w:rFonts w:ascii="Times New Roman" w:eastAsia="Times New Roman" w:hAnsi="Times New Roman" w:cs="Times New Roman"/>
          <w:bCs/>
          <w:sz w:val="26"/>
          <w:szCs w:val="26"/>
        </w:rPr>
      </w:pPr>
      <w:r w:rsidRPr="00B01EF6">
        <w:rPr>
          <w:rFonts w:ascii="Times New Roman" w:eastAsia="Times New Roman" w:hAnsi="Times New Roman" w:cs="Times New Roman"/>
          <w:b/>
          <w:bCs/>
          <w:sz w:val="26"/>
          <w:szCs w:val="26"/>
        </w:rPr>
        <w:t>e) Cơ quan thực hiện thủ tục hành chính: </w:t>
      </w:r>
      <w:r w:rsidRPr="00B01EF6">
        <w:rPr>
          <w:rFonts w:ascii="Times New Roman" w:eastAsia="Times New Roman" w:hAnsi="Times New Roman" w:cs="Times New Roman"/>
          <w:bCs/>
          <w:sz w:val="26"/>
          <w:szCs w:val="26"/>
        </w:rPr>
        <w:t>Sở Công Thương</w:t>
      </w:r>
    </w:p>
    <w:p w:rsidR="00B01EF6" w:rsidRPr="00B01EF6" w:rsidRDefault="00B01EF6" w:rsidP="00B01EF6">
      <w:pPr>
        <w:spacing w:before="120" w:after="120" w:line="340" w:lineRule="exact"/>
        <w:ind w:firstLine="567"/>
        <w:jc w:val="both"/>
        <w:rPr>
          <w:rFonts w:ascii="Times New Roman" w:eastAsia="Times New Roman" w:hAnsi="Times New Roman" w:cs="Times New Roman"/>
          <w:b/>
          <w:bCs/>
          <w:sz w:val="26"/>
          <w:szCs w:val="26"/>
        </w:rPr>
      </w:pPr>
      <w:r w:rsidRPr="00B01EF6">
        <w:rPr>
          <w:rFonts w:ascii="Times New Roman" w:eastAsia="Times New Roman" w:hAnsi="Times New Roman" w:cs="Times New Roman"/>
          <w:b/>
          <w:bCs/>
          <w:sz w:val="26"/>
          <w:szCs w:val="26"/>
        </w:rPr>
        <w:t>f) Phí, lệ phí: </w:t>
      </w:r>
      <w:r w:rsidRPr="00B01EF6">
        <w:rPr>
          <w:rFonts w:ascii="Times New Roman" w:eastAsia="Times New Roman" w:hAnsi="Times New Roman" w:cs="Times New Roman"/>
          <w:bCs/>
          <w:sz w:val="26"/>
          <w:szCs w:val="26"/>
        </w:rPr>
        <w:t>Không có</w:t>
      </w:r>
    </w:p>
    <w:p w:rsidR="00B01EF6" w:rsidRPr="00B01EF6" w:rsidRDefault="00B01EF6" w:rsidP="00B01EF6">
      <w:pPr>
        <w:spacing w:before="120" w:after="120" w:line="340" w:lineRule="exact"/>
        <w:ind w:firstLine="567"/>
        <w:jc w:val="both"/>
        <w:rPr>
          <w:rFonts w:ascii="Times New Roman" w:eastAsia="Times New Roman" w:hAnsi="Times New Roman" w:cs="Times New Roman"/>
          <w:bCs/>
          <w:sz w:val="26"/>
          <w:szCs w:val="26"/>
        </w:rPr>
      </w:pPr>
      <w:r w:rsidRPr="00B01EF6">
        <w:rPr>
          <w:rFonts w:ascii="Times New Roman" w:eastAsia="Times New Roman" w:hAnsi="Times New Roman" w:cs="Times New Roman"/>
          <w:b/>
          <w:bCs/>
          <w:sz w:val="26"/>
          <w:szCs w:val="26"/>
        </w:rPr>
        <w:t>g) Kết quả thực hiện thủ tục hành chính: </w:t>
      </w:r>
      <w:r w:rsidRPr="00B01EF6">
        <w:rPr>
          <w:rFonts w:ascii="Times New Roman" w:eastAsia="Times New Roman" w:hAnsi="Times New Roman" w:cs="Times New Roman"/>
          <w:bCs/>
          <w:sz w:val="26"/>
          <w:szCs w:val="26"/>
        </w:rPr>
        <w:t>Thông báo đăng ký dấu nghiệp vụ cho thương nhân bằng văn bản.</w:t>
      </w:r>
    </w:p>
    <w:p w:rsidR="00B01EF6" w:rsidRPr="00B01EF6" w:rsidRDefault="00B01EF6" w:rsidP="00B01EF6">
      <w:pPr>
        <w:spacing w:before="120" w:after="120" w:line="340" w:lineRule="exact"/>
        <w:ind w:firstLine="567"/>
        <w:jc w:val="both"/>
        <w:rPr>
          <w:rFonts w:ascii="Times New Roman" w:eastAsia="Times New Roman" w:hAnsi="Times New Roman" w:cs="Times New Roman"/>
          <w:bCs/>
          <w:sz w:val="26"/>
          <w:szCs w:val="26"/>
        </w:rPr>
      </w:pPr>
      <w:r w:rsidRPr="00B01EF6">
        <w:rPr>
          <w:rFonts w:ascii="Times New Roman" w:eastAsia="Times New Roman" w:hAnsi="Times New Roman" w:cs="Times New Roman"/>
          <w:b/>
          <w:bCs/>
          <w:sz w:val="26"/>
          <w:szCs w:val="26"/>
        </w:rPr>
        <w:t>h) Tên mẫu đơn, mẫu tờ khai: </w:t>
      </w:r>
      <w:r w:rsidRPr="00B01EF6">
        <w:rPr>
          <w:rFonts w:ascii="Times New Roman" w:eastAsia="Times New Roman" w:hAnsi="Times New Roman" w:cs="Times New Roman"/>
          <w:bCs/>
          <w:sz w:val="26"/>
          <w:szCs w:val="26"/>
        </w:rPr>
        <w:t>Mẫu Đơn đăng ký dấu nghiệp vụ ban hành kèm theo Thông tư 01/2015/TT-BCT ngày 12/01/2015 của Bộ Công Thương.</w:t>
      </w:r>
    </w:p>
    <w:p w:rsidR="00B01EF6" w:rsidRPr="00B01EF6" w:rsidRDefault="00B01EF6" w:rsidP="00B01EF6">
      <w:pPr>
        <w:spacing w:before="120" w:after="120" w:line="340" w:lineRule="exact"/>
        <w:ind w:firstLine="567"/>
        <w:jc w:val="both"/>
        <w:rPr>
          <w:rFonts w:ascii="Times New Roman" w:eastAsia="Times New Roman" w:hAnsi="Times New Roman" w:cs="Times New Roman"/>
          <w:bCs/>
          <w:sz w:val="26"/>
          <w:szCs w:val="26"/>
        </w:rPr>
      </w:pPr>
      <w:r w:rsidRPr="00B01EF6">
        <w:rPr>
          <w:rFonts w:ascii="Times New Roman" w:eastAsia="Times New Roman" w:hAnsi="Times New Roman" w:cs="Times New Roman"/>
          <w:b/>
          <w:bCs/>
          <w:sz w:val="26"/>
          <w:szCs w:val="26"/>
        </w:rPr>
        <w:t>i) Yêu cầu, điều kiện thực hiện thủ tục hành chính: </w:t>
      </w:r>
      <w:r w:rsidRPr="00B01EF6">
        <w:rPr>
          <w:rFonts w:ascii="Times New Roman" w:eastAsia="Times New Roman" w:hAnsi="Times New Roman" w:cs="Times New Roman"/>
          <w:bCs/>
          <w:sz w:val="26"/>
          <w:szCs w:val="26"/>
        </w:rPr>
        <w:t>Không có.</w:t>
      </w:r>
    </w:p>
    <w:p w:rsidR="00B01EF6" w:rsidRPr="00B01EF6" w:rsidRDefault="00B01EF6" w:rsidP="00B01EF6">
      <w:pPr>
        <w:spacing w:before="120" w:after="120" w:line="340" w:lineRule="exact"/>
        <w:ind w:firstLine="567"/>
        <w:jc w:val="both"/>
        <w:rPr>
          <w:rFonts w:ascii="Times New Roman" w:eastAsia="Times New Roman" w:hAnsi="Times New Roman" w:cs="Times New Roman"/>
          <w:b/>
          <w:bCs/>
          <w:sz w:val="26"/>
          <w:szCs w:val="26"/>
        </w:rPr>
      </w:pPr>
      <w:r w:rsidRPr="00B01EF6">
        <w:rPr>
          <w:rFonts w:ascii="Times New Roman" w:eastAsia="Times New Roman" w:hAnsi="Times New Roman" w:cs="Times New Roman"/>
          <w:b/>
          <w:bCs/>
          <w:sz w:val="26"/>
          <w:szCs w:val="26"/>
        </w:rPr>
        <w:t>k) Căn cứ pháp lý của thủ tục hành chính:</w:t>
      </w:r>
    </w:p>
    <w:p w:rsidR="00B01EF6" w:rsidRPr="00B01EF6" w:rsidRDefault="00B01EF6" w:rsidP="00B01EF6">
      <w:pPr>
        <w:spacing w:before="120" w:after="120" w:line="340" w:lineRule="exact"/>
        <w:ind w:firstLine="567"/>
        <w:jc w:val="both"/>
        <w:rPr>
          <w:rFonts w:ascii="Times New Roman" w:eastAsia="Times New Roman" w:hAnsi="Times New Roman" w:cs="Times New Roman"/>
          <w:bCs/>
          <w:sz w:val="26"/>
          <w:szCs w:val="26"/>
        </w:rPr>
      </w:pPr>
      <w:r w:rsidRPr="00B01EF6">
        <w:rPr>
          <w:rFonts w:ascii="Times New Roman" w:eastAsia="Times New Roman" w:hAnsi="Times New Roman" w:cs="Times New Roman"/>
          <w:bCs/>
          <w:sz w:val="26"/>
          <w:szCs w:val="26"/>
        </w:rPr>
        <w:t>- Nghị định số 20/2006/NĐ-CP ngày 20/02/2006 của Chính phủ quy định chi tiết Luật Thương mại về kinh doanh dịch vụ giám định thương mại;</w:t>
      </w:r>
    </w:p>
    <w:p w:rsidR="00B01EF6" w:rsidRPr="00B01EF6" w:rsidRDefault="00B01EF6" w:rsidP="00B01EF6">
      <w:pPr>
        <w:spacing w:before="120" w:after="120" w:line="340" w:lineRule="exact"/>
        <w:ind w:firstLine="567"/>
        <w:jc w:val="both"/>
        <w:rPr>
          <w:rFonts w:ascii="Times New Roman" w:eastAsia="Times New Roman" w:hAnsi="Times New Roman" w:cs="Times New Roman"/>
          <w:bCs/>
          <w:sz w:val="26"/>
          <w:szCs w:val="26"/>
        </w:rPr>
      </w:pPr>
      <w:r w:rsidRPr="00B01EF6">
        <w:rPr>
          <w:rFonts w:ascii="Times New Roman" w:eastAsia="Times New Roman" w:hAnsi="Times New Roman" w:cs="Times New Roman"/>
          <w:bCs/>
          <w:sz w:val="26"/>
          <w:szCs w:val="26"/>
        </w:rPr>
        <w:t>- Nghị định số 125/2014/NĐ-CP ngày 29/12/2014 của Chính phủ sửa đổi, bổ sung quy định về dịch vụ giám định thương mại tại Nghị định số 120/2011/NĐ-CP ngày 16/12/2011 và Nghị định số 20/2006/NĐ-CP ngày 20/02/2006;</w:t>
      </w:r>
    </w:p>
    <w:p w:rsidR="00B01EF6" w:rsidRPr="00B01EF6" w:rsidRDefault="00B01EF6" w:rsidP="00B01EF6">
      <w:pPr>
        <w:spacing w:before="120" w:after="120" w:line="340" w:lineRule="exact"/>
        <w:ind w:firstLine="567"/>
        <w:jc w:val="both"/>
        <w:rPr>
          <w:rFonts w:ascii="Times New Roman" w:eastAsia="Times New Roman" w:hAnsi="Times New Roman" w:cs="Times New Roman"/>
          <w:bCs/>
          <w:sz w:val="26"/>
          <w:szCs w:val="26"/>
        </w:rPr>
      </w:pPr>
      <w:r w:rsidRPr="00B01EF6">
        <w:rPr>
          <w:rFonts w:ascii="Times New Roman" w:eastAsia="Times New Roman" w:hAnsi="Times New Roman" w:cs="Times New Roman"/>
          <w:bCs/>
          <w:sz w:val="26"/>
          <w:szCs w:val="26"/>
        </w:rPr>
        <w:t>- Thông tư số 01/2015/TT-BCT ngày 12/1/2015 của Bộ Công Thương quy định thủ tục đăng ký dấu nghiệp vụ của thương nhân kinh doanh dịch vụ giám định thương mại;</w:t>
      </w:r>
    </w:p>
    <w:p w:rsidR="0010457A" w:rsidRDefault="0010457A">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br w:type="page"/>
      </w:r>
    </w:p>
    <w:p w:rsidR="0010457A" w:rsidRPr="00F27EFD" w:rsidRDefault="0010457A" w:rsidP="0010457A">
      <w:pPr>
        <w:shd w:val="clear" w:color="auto" w:fill="FFFFFF"/>
        <w:spacing w:before="120" w:line="234" w:lineRule="atLeast"/>
        <w:jc w:val="center"/>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b/>
          <w:bCs/>
          <w:color w:val="000000"/>
          <w:sz w:val="26"/>
          <w:szCs w:val="26"/>
          <w:lang w:eastAsia="vi-VN"/>
        </w:rPr>
        <w:t>PHỤ LỤC</w:t>
      </w:r>
    </w:p>
    <w:p w:rsidR="0010457A" w:rsidRPr="00C03B6D" w:rsidRDefault="0010457A" w:rsidP="0010457A">
      <w:pPr>
        <w:shd w:val="clear" w:color="auto" w:fill="FFFFFF"/>
        <w:spacing w:before="120" w:line="234" w:lineRule="atLeast"/>
        <w:jc w:val="center"/>
        <w:rPr>
          <w:rFonts w:asciiTheme="majorHAnsi" w:eastAsia="Times New Roman" w:hAnsiTheme="majorHAnsi" w:cstheme="majorHAnsi"/>
          <w:color w:val="000000"/>
          <w:sz w:val="24"/>
          <w:szCs w:val="24"/>
          <w:lang w:eastAsia="vi-VN"/>
        </w:rPr>
      </w:pPr>
      <w:r w:rsidRPr="00C03B6D">
        <w:rPr>
          <w:rFonts w:asciiTheme="majorHAnsi" w:eastAsia="Times New Roman" w:hAnsiTheme="majorHAnsi" w:cstheme="majorHAnsi"/>
          <w:color w:val="000000"/>
          <w:sz w:val="24"/>
          <w:szCs w:val="24"/>
          <w:lang w:eastAsia="vi-VN"/>
        </w:rPr>
        <w:t>MẪU ĐƠN ĐĂNG KÝ DẤU NGHIỆP VỤ</w:t>
      </w:r>
      <w:r w:rsidRPr="00C03B6D">
        <w:rPr>
          <w:rFonts w:asciiTheme="majorHAnsi" w:eastAsia="Times New Roman" w:hAnsiTheme="majorHAnsi" w:cstheme="majorHAnsi"/>
          <w:color w:val="000000"/>
          <w:sz w:val="24"/>
          <w:szCs w:val="24"/>
          <w:lang w:eastAsia="vi-VN"/>
        </w:rPr>
        <w:br/>
      </w:r>
      <w:r w:rsidRPr="00C03B6D">
        <w:rPr>
          <w:rFonts w:asciiTheme="majorHAnsi" w:eastAsia="Times New Roman" w:hAnsiTheme="majorHAnsi" w:cstheme="majorHAnsi"/>
          <w:i/>
          <w:iCs/>
          <w:color w:val="000000"/>
          <w:sz w:val="24"/>
          <w:szCs w:val="24"/>
          <w:lang w:eastAsia="vi-VN"/>
        </w:rPr>
        <w:t>(Ban hành kèm theo Thông tư số 01/2015/TT-BCT ngày 12 tháng 01 năm 2015 của Bộ trưởng Bộ Công Thương)</w:t>
      </w:r>
    </w:p>
    <w:p w:rsidR="0010457A" w:rsidRPr="00F27EFD" w:rsidRDefault="0010457A" w:rsidP="0010457A">
      <w:pPr>
        <w:shd w:val="clear" w:color="auto" w:fill="FFFFFF"/>
        <w:spacing w:before="120" w:line="234" w:lineRule="atLeast"/>
        <w:jc w:val="center"/>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b/>
          <w:bCs/>
          <w:color w:val="000000"/>
          <w:sz w:val="26"/>
          <w:szCs w:val="26"/>
          <w:lang w:eastAsia="vi-VN"/>
        </w:rPr>
        <w:t>CỘNG HÒA XÃ HỘI CHỦ NGHĨA VIỆT NAM </w:t>
      </w:r>
      <w:r w:rsidRPr="00F27EFD">
        <w:rPr>
          <w:rFonts w:asciiTheme="majorHAnsi" w:eastAsia="Times New Roman" w:hAnsiTheme="majorHAnsi" w:cstheme="majorHAnsi"/>
          <w:b/>
          <w:bCs/>
          <w:color w:val="000000"/>
          <w:sz w:val="26"/>
          <w:szCs w:val="26"/>
          <w:lang w:eastAsia="vi-VN"/>
        </w:rPr>
        <w:br/>
        <w:t>Độc lập - Tự do - Hạnh phúc</w:t>
      </w:r>
      <w:r w:rsidRPr="00F27EFD">
        <w:rPr>
          <w:rFonts w:asciiTheme="majorHAnsi" w:eastAsia="Times New Roman" w:hAnsiTheme="majorHAnsi" w:cstheme="majorHAnsi"/>
          <w:b/>
          <w:bCs/>
          <w:color w:val="000000"/>
          <w:sz w:val="26"/>
          <w:szCs w:val="26"/>
          <w:lang w:eastAsia="vi-VN"/>
        </w:rPr>
        <w:br/>
        <w:t>---------------</w:t>
      </w:r>
    </w:p>
    <w:p w:rsidR="0010457A" w:rsidRPr="00F27EFD" w:rsidRDefault="0010457A" w:rsidP="0010457A">
      <w:pPr>
        <w:shd w:val="clear" w:color="auto" w:fill="FFFFFF"/>
        <w:spacing w:before="120" w:line="234" w:lineRule="atLeast"/>
        <w:jc w:val="righ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w:t>
      </w:r>
      <w:r w:rsidRPr="00F27EFD">
        <w:rPr>
          <w:rFonts w:asciiTheme="majorHAnsi" w:eastAsia="Times New Roman" w:hAnsiTheme="majorHAnsi" w:cstheme="majorHAnsi"/>
          <w:i/>
          <w:iCs/>
          <w:color w:val="000000"/>
          <w:sz w:val="26"/>
          <w:szCs w:val="26"/>
          <w:lang w:eastAsia="vi-VN"/>
        </w:rPr>
        <w:t> ngày.... tháng.... năm….</w:t>
      </w:r>
    </w:p>
    <w:p w:rsidR="0010457A" w:rsidRPr="00F27EFD" w:rsidRDefault="0010457A" w:rsidP="0010457A">
      <w:pPr>
        <w:shd w:val="clear" w:color="auto" w:fill="FFFFFF"/>
        <w:spacing w:before="120" w:line="234" w:lineRule="atLeast"/>
        <w:jc w:val="center"/>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b/>
          <w:bCs/>
          <w:color w:val="000000"/>
          <w:sz w:val="26"/>
          <w:szCs w:val="26"/>
          <w:lang w:eastAsia="vi-VN"/>
        </w:rPr>
        <w:t>ĐƠN ĐĂNG KÝ DẤU NGHIỆP VỤ</w:t>
      </w:r>
    </w:p>
    <w:p w:rsidR="0010457A" w:rsidRPr="00F27EFD" w:rsidRDefault="0010457A" w:rsidP="0010457A">
      <w:pPr>
        <w:shd w:val="clear" w:color="auto" w:fill="FFFFFF"/>
        <w:spacing w:before="120" w:line="234" w:lineRule="atLeast"/>
        <w:jc w:val="center"/>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Kính gửi: Sở Công Thương...</w:t>
      </w:r>
      <w:r w:rsidRPr="00F27EFD">
        <w:rPr>
          <w:rFonts w:asciiTheme="majorHAnsi" w:eastAsia="Times New Roman" w:hAnsiTheme="majorHAnsi" w:cstheme="majorHAnsi"/>
          <w:color w:val="000000"/>
          <w:sz w:val="26"/>
          <w:szCs w:val="26"/>
          <w:vertAlign w:val="superscript"/>
          <w:lang w:eastAsia="vi-VN"/>
        </w:rPr>
        <w:t>1</w:t>
      </w:r>
    </w:p>
    <w:p w:rsidR="0010457A" w:rsidRPr="00F27EFD" w:rsidRDefault="0010457A" w:rsidP="0010457A">
      <w:pPr>
        <w:shd w:val="clear" w:color="auto" w:fill="FFFFFF"/>
        <w:spacing w:before="120" w:after="120" w:line="340" w:lineRule="exac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Tên thương nhân: (ghi bằng chữ in hoa)...................................</w:t>
      </w:r>
      <w:r>
        <w:rPr>
          <w:rFonts w:asciiTheme="majorHAnsi" w:eastAsia="Times New Roman" w:hAnsiTheme="majorHAnsi" w:cstheme="majorHAnsi"/>
          <w:color w:val="000000"/>
          <w:sz w:val="26"/>
          <w:szCs w:val="26"/>
          <w:lang w:val="en-US" w:eastAsia="vi-VN"/>
        </w:rPr>
        <w:t>...........</w:t>
      </w:r>
      <w:r w:rsidRPr="00F27EFD">
        <w:rPr>
          <w:rFonts w:asciiTheme="majorHAnsi" w:eastAsia="Times New Roman" w:hAnsiTheme="majorHAnsi" w:cstheme="majorHAnsi"/>
          <w:color w:val="000000"/>
          <w:sz w:val="26"/>
          <w:szCs w:val="26"/>
          <w:lang w:eastAsia="vi-VN"/>
        </w:rPr>
        <w:t>.............................</w:t>
      </w:r>
    </w:p>
    <w:p w:rsidR="0010457A" w:rsidRPr="00F27EFD" w:rsidRDefault="0010457A" w:rsidP="0010457A">
      <w:pPr>
        <w:shd w:val="clear" w:color="auto" w:fill="FFFFFF"/>
        <w:spacing w:before="120" w:after="120" w:line="340" w:lineRule="exac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Tên thương nhân viết bằng tiếng nước ngoài (nếu có):</w:t>
      </w:r>
    </w:p>
    <w:p w:rsidR="0010457A" w:rsidRPr="00F27EFD" w:rsidRDefault="0010457A" w:rsidP="0010457A">
      <w:pPr>
        <w:shd w:val="clear" w:color="auto" w:fill="FFFFFF"/>
        <w:spacing w:before="120" w:after="120" w:line="340" w:lineRule="exac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w:t>
      </w:r>
      <w:r w:rsidRPr="00302C4A">
        <w:rPr>
          <w:rFonts w:asciiTheme="majorHAnsi" w:eastAsia="Times New Roman" w:hAnsiTheme="majorHAnsi" w:cstheme="majorHAnsi"/>
          <w:color w:val="000000"/>
          <w:sz w:val="26"/>
          <w:szCs w:val="26"/>
          <w:lang w:eastAsia="vi-VN"/>
        </w:rPr>
        <w:t>..........</w:t>
      </w:r>
      <w:r w:rsidRPr="00F27EFD">
        <w:rPr>
          <w:rFonts w:asciiTheme="majorHAnsi" w:eastAsia="Times New Roman" w:hAnsiTheme="majorHAnsi" w:cstheme="majorHAnsi"/>
          <w:color w:val="000000"/>
          <w:sz w:val="26"/>
          <w:szCs w:val="26"/>
          <w:lang w:eastAsia="vi-VN"/>
        </w:rPr>
        <w:t>.............</w:t>
      </w:r>
    </w:p>
    <w:p w:rsidR="0010457A" w:rsidRPr="00F27EFD" w:rsidRDefault="0010457A" w:rsidP="0010457A">
      <w:pPr>
        <w:shd w:val="clear" w:color="auto" w:fill="FFFFFF"/>
        <w:spacing w:before="120" w:after="120" w:line="340" w:lineRule="exac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Tên thương nhân viết tắt (nếu có):...........................................................</w:t>
      </w:r>
      <w:r w:rsidRPr="00302C4A">
        <w:rPr>
          <w:rFonts w:asciiTheme="majorHAnsi" w:eastAsia="Times New Roman" w:hAnsiTheme="majorHAnsi" w:cstheme="majorHAnsi"/>
          <w:color w:val="000000"/>
          <w:sz w:val="26"/>
          <w:szCs w:val="26"/>
          <w:lang w:eastAsia="vi-VN"/>
        </w:rPr>
        <w:t>..................</w:t>
      </w:r>
      <w:r w:rsidRPr="00F27EFD">
        <w:rPr>
          <w:rFonts w:asciiTheme="majorHAnsi" w:eastAsia="Times New Roman" w:hAnsiTheme="majorHAnsi" w:cstheme="majorHAnsi"/>
          <w:color w:val="000000"/>
          <w:sz w:val="26"/>
          <w:szCs w:val="26"/>
          <w:lang w:eastAsia="vi-VN"/>
        </w:rPr>
        <w:t>.......</w:t>
      </w:r>
    </w:p>
    <w:p w:rsidR="0010457A" w:rsidRPr="00F27EFD" w:rsidRDefault="0010457A" w:rsidP="0010457A">
      <w:pPr>
        <w:shd w:val="clear" w:color="auto" w:fill="FFFFFF"/>
        <w:spacing w:before="120" w:after="120" w:line="340" w:lineRule="exac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Địa chỉ của trụ sở chính:</w:t>
      </w:r>
    </w:p>
    <w:p w:rsidR="0010457A" w:rsidRPr="00F27EFD" w:rsidRDefault="0010457A" w:rsidP="0010457A">
      <w:pPr>
        <w:shd w:val="clear" w:color="auto" w:fill="FFFFFF"/>
        <w:spacing w:before="120" w:after="120" w:line="340" w:lineRule="exac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w:t>
      </w:r>
      <w:r w:rsidRPr="00302C4A">
        <w:rPr>
          <w:rFonts w:asciiTheme="majorHAnsi" w:eastAsia="Times New Roman" w:hAnsiTheme="majorHAnsi" w:cstheme="majorHAnsi"/>
          <w:color w:val="000000"/>
          <w:sz w:val="26"/>
          <w:szCs w:val="26"/>
          <w:lang w:eastAsia="vi-VN"/>
        </w:rPr>
        <w:t>..........</w:t>
      </w:r>
      <w:r w:rsidRPr="00F27EFD">
        <w:rPr>
          <w:rFonts w:asciiTheme="majorHAnsi" w:eastAsia="Times New Roman" w:hAnsiTheme="majorHAnsi" w:cstheme="majorHAnsi"/>
          <w:color w:val="000000"/>
          <w:sz w:val="26"/>
          <w:szCs w:val="26"/>
          <w:lang w:eastAsia="vi-VN"/>
        </w:rPr>
        <w:t>.......</w:t>
      </w:r>
    </w:p>
    <w:p w:rsidR="0010457A" w:rsidRPr="00F27EFD" w:rsidRDefault="0010457A" w:rsidP="0010457A">
      <w:pPr>
        <w:shd w:val="clear" w:color="auto" w:fill="FFFFFF"/>
        <w:spacing w:before="120" w:after="120" w:line="340" w:lineRule="exac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w:t>
      </w:r>
      <w:r w:rsidRPr="00302C4A">
        <w:rPr>
          <w:rFonts w:asciiTheme="majorHAnsi" w:eastAsia="Times New Roman" w:hAnsiTheme="majorHAnsi" w:cstheme="majorHAnsi"/>
          <w:color w:val="000000"/>
          <w:sz w:val="26"/>
          <w:szCs w:val="26"/>
          <w:lang w:eastAsia="vi-VN"/>
        </w:rPr>
        <w:t>.........</w:t>
      </w:r>
      <w:r w:rsidRPr="00F27EFD">
        <w:rPr>
          <w:rFonts w:asciiTheme="majorHAnsi" w:eastAsia="Times New Roman" w:hAnsiTheme="majorHAnsi" w:cstheme="majorHAnsi"/>
          <w:color w:val="000000"/>
          <w:sz w:val="26"/>
          <w:szCs w:val="26"/>
          <w:lang w:eastAsia="vi-VN"/>
        </w:rPr>
        <w:t>......</w:t>
      </w:r>
      <w:r w:rsidRPr="0010457A">
        <w:rPr>
          <w:rFonts w:asciiTheme="majorHAnsi" w:eastAsia="Times New Roman" w:hAnsiTheme="majorHAnsi" w:cstheme="majorHAnsi"/>
          <w:color w:val="000000"/>
          <w:sz w:val="26"/>
          <w:szCs w:val="26"/>
          <w:lang w:eastAsia="vi-VN"/>
        </w:rPr>
        <w:t>.</w:t>
      </w:r>
      <w:r w:rsidRPr="00F27EFD">
        <w:rPr>
          <w:rFonts w:asciiTheme="majorHAnsi" w:eastAsia="Times New Roman" w:hAnsiTheme="majorHAnsi" w:cstheme="majorHAnsi"/>
          <w:color w:val="000000"/>
          <w:sz w:val="26"/>
          <w:szCs w:val="26"/>
          <w:lang w:eastAsia="vi-VN"/>
        </w:rPr>
        <w:t>...</w:t>
      </w:r>
    </w:p>
    <w:p w:rsidR="0010457A" w:rsidRPr="00F27EFD" w:rsidRDefault="0010457A" w:rsidP="0010457A">
      <w:pPr>
        <w:shd w:val="clear" w:color="auto" w:fill="FFFFFF"/>
        <w:spacing w:before="120" w:after="120" w:line="340" w:lineRule="exac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Điện thoại:……………………………Fax:..................................................</w:t>
      </w:r>
      <w:r w:rsidRPr="00302C4A">
        <w:rPr>
          <w:rFonts w:asciiTheme="majorHAnsi" w:eastAsia="Times New Roman" w:hAnsiTheme="majorHAnsi" w:cstheme="majorHAnsi"/>
          <w:color w:val="000000"/>
          <w:sz w:val="26"/>
          <w:szCs w:val="26"/>
          <w:lang w:eastAsia="vi-VN"/>
        </w:rPr>
        <w:t>................</w:t>
      </w:r>
      <w:r w:rsidRPr="0010457A">
        <w:rPr>
          <w:rFonts w:asciiTheme="majorHAnsi" w:eastAsia="Times New Roman" w:hAnsiTheme="majorHAnsi" w:cstheme="majorHAnsi"/>
          <w:color w:val="000000"/>
          <w:sz w:val="26"/>
          <w:szCs w:val="26"/>
          <w:lang w:eastAsia="vi-VN"/>
        </w:rPr>
        <w:t>.</w:t>
      </w:r>
      <w:r w:rsidRPr="00F27EFD">
        <w:rPr>
          <w:rFonts w:asciiTheme="majorHAnsi" w:eastAsia="Times New Roman" w:hAnsiTheme="majorHAnsi" w:cstheme="majorHAnsi"/>
          <w:color w:val="000000"/>
          <w:sz w:val="26"/>
          <w:szCs w:val="26"/>
          <w:lang w:eastAsia="vi-VN"/>
        </w:rPr>
        <w:t>...</w:t>
      </w:r>
    </w:p>
    <w:p w:rsidR="0010457A" w:rsidRPr="00F27EFD" w:rsidRDefault="0010457A" w:rsidP="0010457A">
      <w:pPr>
        <w:shd w:val="clear" w:color="auto" w:fill="FFFFFF"/>
        <w:spacing w:before="120" w:after="120" w:line="340" w:lineRule="exac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Email (nếu có):..................................................................................................</w:t>
      </w:r>
      <w:r w:rsidRPr="00302C4A">
        <w:rPr>
          <w:rFonts w:asciiTheme="majorHAnsi" w:eastAsia="Times New Roman" w:hAnsiTheme="majorHAnsi" w:cstheme="majorHAnsi"/>
          <w:color w:val="000000"/>
          <w:sz w:val="26"/>
          <w:szCs w:val="26"/>
          <w:lang w:eastAsia="vi-VN"/>
        </w:rPr>
        <w:t>..........</w:t>
      </w:r>
      <w:r w:rsidRPr="00F27EFD">
        <w:rPr>
          <w:rFonts w:asciiTheme="majorHAnsi" w:eastAsia="Times New Roman" w:hAnsiTheme="majorHAnsi" w:cstheme="majorHAnsi"/>
          <w:color w:val="000000"/>
          <w:sz w:val="26"/>
          <w:szCs w:val="26"/>
          <w:lang w:eastAsia="vi-VN"/>
        </w:rPr>
        <w:t>...</w:t>
      </w:r>
      <w:r w:rsidRPr="0010457A">
        <w:rPr>
          <w:rFonts w:asciiTheme="majorHAnsi" w:eastAsia="Times New Roman" w:hAnsiTheme="majorHAnsi" w:cstheme="majorHAnsi"/>
          <w:color w:val="000000"/>
          <w:sz w:val="26"/>
          <w:szCs w:val="26"/>
          <w:lang w:eastAsia="vi-VN"/>
        </w:rPr>
        <w:t>.</w:t>
      </w:r>
      <w:r w:rsidRPr="00F27EFD">
        <w:rPr>
          <w:rFonts w:asciiTheme="majorHAnsi" w:eastAsia="Times New Roman" w:hAnsiTheme="majorHAnsi" w:cstheme="majorHAnsi"/>
          <w:color w:val="000000"/>
          <w:sz w:val="26"/>
          <w:szCs w:val="26"/>
          <w:lang w:eastAsia="vi-VN"/>
        </w:rPr>
        <w:t>..</w:t>
      </w:r>
    </w:p>
    <w:p w:rsidR="0010457A" w:rsidRPr="00F27EFD" w:rsidRDefault="0010457A" w:rsidP="0010457A">
      <w:pPr>
        <w:shd w:val="clear" w:color="auto" w:fill="FFFFFF"/>
        <w:spacing w:before="120" w:after="120" w:line="340" w:lineRule="exac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Giấy chứng nhận đăng ký doanh nghiệp/ Giấy chứng nhận đầu tư số:............</w:t>
      </w:r>
      <w:r w:rsidRPr="00302C4A">
        <w:rPr>
          <w:rFonts w:asciiTheme="majorHAnsi" w:eastAsia="Times New Roman" w:hAnsiTheme="majorHAnsi" w:cstheme="majorHAnsi"/>
          <w:color w:val="000000"/>
          <w:sz w:val="26"/>
          <w:szCs w:val="26"/>
          <w:lang w:eastAsia="vi-VN"/>
        </w:rPr>
        <w:t>..........</w:t>
      </w:r>
      <w:r w:rsidRPr="00F27EFD">
        <w:rPr>
          <w:rFonts w:asciiTheme="majorHAnsi" w:eastAsia="Times New Roman" w:hAnsiTheme="majorHAnsi" w:cstheme="majorHAnsi"/>
          <w:color w:val="000000"/>
          <w:sz w:val="26"/>
          <w:szCs w:val="26"/>
          <w:lang w:eastAsia="vi-VN"/>
        </w:rPr>
        <w:t>.......</w:t>
      </w:r>
    </w:p>
    <w:p w:rsidR="0010457A" w:rsidRPr="00F27EFD" w:rsidRDefault="0010457A" w:rsidP="0010457A">
      <w:pPr>
        <w:shd w:val="clear" w:color="auto" w:fill="FFFFFF"/>
        <w:spacing w:before="120" w:after="120" w:line="340" w:lineRule="exac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Cơ quan cấp:................................................... Ngày cấp:……</w:t>
      </w:r>
      <w:r w:rsidRPr="00302C4A">
        <w:rPr>
          <w:rFonts w:asciiTheme="majorHAnsi" w:eastAsia="Times New Roman" w:hAnsiTheme="majorHAnsi" w:cstheme="majorHAnsi"/>
          <w:color w:val="000000"/>
          <w:sz w:val="26"/>
          <w:szCs w:val="26"/>
          <w:lang w:eastAsia="vi-VN"/>
        </w:rPr>
        <w:t>...</w:t>
      </w:r>
      <w:r w:rsidRPr="00F27EFD">
        <w:rPr>
          <w:rFonts w:asciiTheme="majorHAnsi" w:eastAsia="Times New Roman" w:hAnsiTheme="majorHAnsi" w:cstheme="majorHAnsi"/>
          <w:color w:val="000000"/>
          <w:sz w:val="26"/>
          <w:szCs w:val="26"/>
          <w:lang w:eastAsia="vi-VN"/>
        </w:rPr>
        <w:t>…/……</w:t>
      </w:r>
      <w:r w:rsidRPr="00302C4A">
        <w:rPr>
          <w:rFonts w:asciiTheme="majorHAnsi" w:eastAsia="Times New Roman" w:hAnsiTheme="majorHAnsi" w:cstheme="majorHAnsi"/>
          <w:color w:val="000000"/>
          <w:sz w:val="26"/>
          <w:szCs w:val="26"/>
          <w:lang w:eastAsia="vi-VN"/>
        </w:rPr>
        <w:t>....</w:t>
      </w:r>
      <w:r w:rsidRPr="00F27EFD">
        <w:rPr>
          <w:rFonts w:asciiTheme="majorHAnsi" w:eastAsia="Times New Roman" w:hAnsiTheme="majorHAnsi" w:cstheme="majorHAnsi"/>
          <w:color w:val="000000"/>
          <w:sz w:val="26"/>
          <w:szCs w:val="26"/>
          <w:lang w:eastAsia="vi-VN"/>
        </w:rPr>
        <w:t>…/……</w:t>
      </w:r>
      <w:r w:rsidRPr="00302C4A">
        <w:rPr>
          <w:rFonts w:asciiTheme="majorHAnsi" w:eastAsia="Times New Roman" w:hAnsiTheme="majorHAnsi" w:cstheme="majorHAnsi"/>
          <w:color w:val="000000"/>
          <w:sz w:val="26"/>
          <w:szCs w:val="26"/>
          <w:lang w:eastAsia="vi-VN"/>
        </w:rPr>
        <w:t>....</w:t>
      </w:r>
      <w:r w:rsidRPr="00F27EFD">
        <w:rPr>
          <w:rFonts w:asciiTheme="majorHAnsi" w:eastAsia="Times New Roman" w:hAnsiTheme="majorHAnsi" w:cstheme="majorHAnsi"/>
          <w:color w:val="000000"/>
          <w:sz w:val="26"/>
          <w:szCs w:val="26"/>
          <w:lang w:eastAsia="vi-VN"/>
        </w:rPr>
        <w:t>…</w:t>
      </w:r>
    </w:p>
    <w:p w:rsidR="0010457A" w:rsidRPr="00F27EFD" w:rsidRDefault="0010457A" w:rsidP="0010457A">
      <w:pPr>
        <w:shd w:val="clear" w:color="auto" w:fill="FFFFFF"/>
        <w:spacing w:before="120" w:after="120" w:line="340" w:lineRule="exac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Vốn điều lệ:...............................................................................................</w:t>
      </w:r>
      <w:r w:rsidRPr="00302C4A">
        <w:rPr>
          <w:rFonts w:asciiTheme="majorHAnsi" w:eastAsia="Times New Roman" w:hAnsiTheme="majorHAnsi" w:cstheme="majorHAnsi"/>
          <w:color w:val="000000"/>
          <w:sz w:val="26"/>
          <w:szCs w:val="26"/>
          <w:lang w:eastAsia="vi-VN"/>
        </w:rPr>
        <w:t>..............</w:t>
      </w:r>
      <w:r w:rsidRPr="00F27EFD">
        <w:rPr>
          <w:rFonts w:asciiTheme="majorHAnsi" w:eastAsia="Times New Roman" w:hAnsiTheme="majorHAnsi" w:cstheme="majorHAnsi"/>
          <w:color w:val="000000"/>
          <w:sz w:val="26"/>
          <w:szCs w:val="26"/>
          <w:lang w:eastAsia="vi-VN"/>
        </w:rPr>
        <w:t>..........</w:t>
      </w:r>
    </w:p>
    <w:p w:rsidR="0010457A" w:rsidRPr="00F27EFD" w:rsidRDefault="0010457A" w:rsidP="0010457A">
      <w:pPr>
        <w:shd w:val="clear" w:color="auto" w:fill="FFFFFF"/>
        <w:spacing w:before="120" w:after="120" w:line="340" w:lineRule="exac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Nội dung đăng ký:</w:t>
      </w:r>
    </w:p>
    <w:p w:rsidR="0010457A" w:rsidRPr="00F27EFD" w:rsidRDefault="0010457A" w:rsidP="0010457A">
      <w:pPr>
        <w:shd w:val="clear" w:color="auto" w:fill="FFFFFF"/>
        <w:spacing w:before="120" w:after="120" w:line="340" w:lineRule="exac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 Cấp mới        □ Thay đổi</w:t>
      </w:r>
      <w:r w:rsidRPr="00F27EFD">
        <w:rPr>
          <w:rFonts w:asciiTheme="majorHAnsi" w:eastAsia="Times New Roman" w:hAnsiTheme="majorHAnsi" w:cstheme="majorHAnsi"/>
          <w:color w:val="000000"/>
          <w:sz w:val="26"/>
          <w:szCs w:val="26"/>
          <w:vertAlign w:val="superscript"/>
          <w:lang w:eastAsia="vi-VN"/>
        </w:rPr>
        <w:t>2</w:t>
      </w:r>
      <w:r w:rsidRPr="00F27EFD">
        <w:rPr>
          <w:rFonts w:asciiTheme="majorHAnsi" w:eastAsia="Times New Roman" w:hAnsiTheme="majorHAnsi" w:cstheme="majorHAnsi"/>
          <w:color w:val="000000"/>
          <w:sz w:val="26"/>
          <w:szCs w:val="26"/>
          <w:lang w:eastAsia="vi-VN"/>
        </w:rPr>
        <w:t>       □ Bổ sung</w:t>
      </w:r>
    </w:p>
    <w:p w:rsidR="0010457A" w:rsidRPr="00F27EFD" w:rsidRDefault="0010457A" w:rsidP="0010457A">
      <w:pPr>
        <w:shd w:val="clear" w:color="auto" w:fill="FFFFFF"/>
        <w:spacing w:before="120" w:after="120" w:line="340" w:lineRule="exac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Lĩnh vực thực hiện dịch vụ giám định: Ví dụ nông sản, lâm sản, thủy sản, khoáng sản, kim loại, hóa chất vv...</w:t>
      </w:r>
    </w:p>
    <w:p w:rsidR="0010457A" w:rsidRPr="00F27EFD" w:rsidRDefault="0010457A" w:rsidP="0010457A">
      <w:pPr>
        <w:shd w:val="clear" w:color="auto" w:fill="FFFFFF"/>
        <w:spacing w:before="120" w:after="120" w:line="340" w:lineRule="exac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Thương nhân cam kết hoàn toàn chịu trách nhiệm trước pháp luật về sự trung thực và chính xác của nội dung Đơn này và hồ sơ kèm theo.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66"/>
        <w:gridCol w:w="5159"/>
      </w:tblGrid>
      <w:tr w:rsidR="0010457A" w:rsidRPr="00F27EFD" w:rsidTr="00056DAF">
        <w:trPr>
          <w:tblCellSpacing w:w="0" w:type="dxa"/>
        </w:trPr>
        <w:tc>
          <w:tcPr>
            <w:tcW w:w="3366" w:type="dxa"/>
            <w:shd w:val="clear" w:color="auto" w:fill="FFFFFF"/>
            <w:tcMar>
              <w:top w:w="0" w:type="dxa"/>
              <w:left w:w="108" w:type="dxa"/>
              <w:bottom w:w="0" w:type="dxa"/>
              <w:right w:w="108" w:type="dxa"/>
            </w:tcMar>
            <w:hideMark/>
          </w:tcPr>
          <w:p w:rsidR="0010457A" w:rsidRPr="00F27EFD" w:rsidRDefault="0010457A" w:rsidP="00056DAF">
            <w:pPr>
              <w:spacing w:before="120" w:line="234" w:lineRule="atLeast"/>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color w:val="000000"/>
                <w:sz w:val="26"/>
                <w:szCs w:val="26"/>
                <w:lang w:eastAsia="vi-VN"/>
              </w:rPr>
              <w:t>  </w:t>
            </w:r>
          </w:p>
        </w:tc>
        <w:tc>
          <w:tcPr>
            <w:tcW w:w="5159" w:type="dxa"/>
            <w:shd w:val="clear" w:color="auto" w:fill="FFFFFF"/>
            <w:tcMar>
              <w:top w:w="0" w:type="dxa"/>
              <w:left w:w="108" w:type="dxa"/>
              <w:bottom w:w="0" w:type="dxa"/>
              <w:right w:w="108" w:type="dxa"/>
            </w:tcMar>
            <w:hideMark/>
          </w:tcPr>
          <w:p w:rsidR="0010457A" w:rsidRPr="00F27EFD" w:rsidRDefault="0010457A" w:rsidP="00056DAF">
            <w:pPr>
              <w:spacing w:before="120" w:line="234" w:lineRule="atLeast"/>
              <w:jc w:val="center"/>
              <w:rPr>
                <w:rFonts w:asciiTheme="majorHAnsi" w:eastAsia="Times New Roman" w:hAnsiTheme="majorHAnsi" w:cstheme="majorHAnsi"/>
                <w:color w:val="000000"/>
                <w:sz w:val="26"/>
                <w:szCs w:val="26"/>
                <w:lang w:eastAsia="vi-VN"/>
              </w:rPr>
            </w:pPr>
            <w:r w:rsidRPr="00F27EFD">
              <w:rPr>
                <w:rFonts w:asciiTheme="majorHAnsi" w:eastAsia="Times New Roman" w:hAnsiTheme="majorHAnsi" w:cstheme="majorHAnsi"/>
                <w:b/>
                <w:bCs/>
                <w:color w:val="000000"/>
                <w:sz w:val="26"/>
                <w:szCs w:val="26"/>
                <w:lang w:eastAsia="vi-VN"/>
              </w:rPr>
              <w:t>Đại diện theo pháp luật của thương nhân</w:t>
            </w:r>
            <w:r w:rsidRPr="00F27EFD">
              <w:rPr>
                <w:rFonts w:asciiTheme="majorHAnsi" w:eastAsia="Times New Roman" w:hAnsiTheme="majorHAnsi" w:cstheme="majorHAnsi"/>
                <w:b/>
                <w:bCs/>
                <w:color w:val="000000"/>
                <w:sz w:val="26"/>
                <w:szCs w:val="26"/>
                <w:lang w:eastAsia="vi-VN"/>
              </w:rPr>
              <w:br/>
            </w:r>
            <w:r w:rsidRPr="00F27EFD">
              <w:rPr>
                <w:rFonts w:asciiTheme="majorHAnsi" w:eastAsia="Times New Roman" w:hAnsiTheme="majorHAnsi" w:cstheme="majorHAnsi"/>
                <w:i/>
                <w:iCs/>
                <w:color w:val="000000"/>
                <w:sz w:val="26"/>
                <w:szCs w:val="26"/>
                <w:lang w:eastAsia="vi-VN"/>
              </w:rPr>
              <w:t>(Ký tên và đóng dấu)</w:t>
            </w:r>
          </w:p>
        </w:tc>
      </w:tr>
    </w:tbl>
    <w:p w:rsidR="0010457A" w:rsidRPr="00C03B6D" w:rsidRDefault="0010457A" w:rsidP="0010457A">
      <w:pPr>
        <w:shd w:val="clear" w:color="auto" w:fill="FFFFFF"/>
        <w:spacing w:after="0" w:line="340" w:lineRule="exact"/>
        <w:rPr>
          <w:rFonts w:asciiTheme="majorHAnsi" w:eastAsia="Times New Roman" w:hAnsiTheme="majorHAnsi" w:cstheme="majorHAnsi"/>
          <w:color w:val="000000"/>
          <w:sz w:val="26"/>
          <w:szCs w:val="26"/>
          <w:lang w:eastAsia="vi-VN"/>
        </w:rPr>
      </w:pPr>
      <w:r w:rsidRPr="00C03B6D">
        <w:rPr>
          <w:rFonts w:asciiTheme="majorHAnsi" w:eastAsia="Times New Roman" w:hAnsiTheme="majorHAnsi" w:cstheme="majorHAnsi"/>
          <w:color w:val="000000"/>
          <w:sz w:val="26"/>
          <w:szCs w:val="26"/>
          <w:lang w:eastAsia="vi-VN"/>
        </w:rPr>
        <w:t>_____________</w:t>
      </w:r>
    </w:p>
    <w:p w:rsidR="0010457A" w:rsidRPr="00C03B6D" w:rsidRDefault="0010457A" w:rsidP="0010457A">
      <w:pPr>
        <w:shd w:val="clear" w:color="auto" w:fill="FFFFFF"/>
        <w:spacing w:after="0" w:line="340" w:lineRule="exact"/>
        <w:rPr>
          <w:rFonts w:asciiTheme="majorHAnsi" w:eastAsia="Times New Roman" w:hAnsiTheme="majorHAnsi" w:cstheme="majorHAnsi"/>
          <w:color w:val="000000"/>
          <w:sz w:val="26"/>
          <w:szCs w:val="26"/>
          <w:lang w:eastAsia="vi-VN"/>
        </w:rPr>
      </w:pPr>
      <w:r w:rsidRPr="00C03B6D">
        <w:rPr>
          <w:rFonts w:asciiTheme="majorHAnsi" w:eastAsia="Times New Roman" w:hAnsiTheme="majorHAnsi" w:cstheme="majorHAnsi"/>
          <w:color w:val="000000"/>
          <w:sz w:val="26"/>
          <w:szCs w:val="26"/>
          <w:vertAlign w:val="superscript"/>
          <w:lang w:eastAsia="vi-VN"/>
        </w:rPr>
        <w:t>1 </w:t>
      </w:r>
      <w:r w:rsidRPr="00C03B6D">
        <w:rPr>
          <w:rFonts w:asciiTheme="majorHAnsi" w:eastAsia="Times New Roman" w:hAnsiTheme="majorHAnsi" w:cstheme="majorHAnsi"/>
          <w:color w:val="000000"/>
          <w:sz w:val="26"/>
          <w:szCs w:val="26"/>
          <w:lang w:eastAsia="vi-VN"/>
        </w:rPr>
        <w:t>Tên Sở Công Thương nơi thương nhân đăng ký dấu nghiệp vụ</w:t>
      </w:r>
    </w:p>
    <w:p w:rsidR="0010457A" w:rsidRPr="00C03B6D" w:rsidRDefault="0010457A" w:rsidP="0010457A">
      <w:pPr>
        <w:shd w:val="clear" w:color="auto" w:fill="FFFFFF"/>
        <w:spacing w:after="0" w:line="340" w:lineRule="exact"/>
        <w:rPr>
          <w:rFonts w:asciiTheme="majorHAnsi" w:eastAsia="Times New Roman" w:hAnsiTheme="majorHAnsi" w:cstheme="majorHAnsi"/>
          <w:color w:val="000000"/>
          <w:sz w:val="26"/>
          <w:szCs w:val="26"/>
          <w:lang w:eastAsia="vi-VN"/>
        </w:rPr>
      </w:pPr>
      <w:r w:rsidRPr="00C03B6D">
        <w:rPr>
          <w:rFonts w:asciiTheme="majorHAnsi" w:eastAsia="Times New Roman" w:hAnsiTheme="majorHAnsi" w:cstheme="majorHAnsi"/>
          <w:color w:val="000000"/>
          <w:sz w:val="26"/>
          <w:szCs w:val="26"/>
          <w:vertAlign w:val="superscript"/>
          <w:lang w:eastAsia="vi-VN"/>
        </w:rPr>
        <w:t>2 </w:t>
      </w:r>
      <w:r w:rsidRPr="00C03B6D">
        <w:rPr>
          <w:rFonts w:asciiTheme="majorHAnsi" w:eastAsia="Times New Roman" w:hAnsiTheme="majorHAnsi" w:cstheme="majorHAnsi"/>
          <w:color w:val="000000"/>
          <w:sz w:val="26"/>
          <w:szCs w:val="26"/>
          <w:lang w:eastAsia="vi-VN"/>
        </w:rPr>
        <w:t>Trong trường hợp đã đăng ký dấu nghiệp vụ nhưng thay đổi tên thương nhân; biểu tượng công ty hoặc nội dung khác, thương nhân gửi kèm theo thông báo đăng ký dấu nghiệp vụ giám định đã được cơ quan đăng ký dấu nghiệp vụ thông báo hoặc dấu nghiệp vụ giám định cũ đã đăng ký.</w:t>
      </w:r>
    </w:p>
    <w:p w:rsidR="00AC2CA5" w:rsidRPr="00B01EF6" w:rsidRDefault="00AC2CA5" w:rsidP="00B01EF6">
      <w:pPr>
        <w:spacing w:before="120" w:after="120" w:line="340" w:lineRule="exact"/>
        <w:ind w:firstLine="567"/>
        <w:jc w:val="both"/>
        <w:rPr>
          <w:rFonts w:ascii="Times New Roman" w:eastAsia="Times New Roman" w:hAnsi="Times New Roman" w:cs="Times New Roman"/>
          <w:b/>
          <w:bCs/>
          <w:sz w:val="26"/>
          <w:szCs w:val="26"/>
        </w:rPr>
      </w:pPr>
      <w:bookmarkStart w:id="0" w:name="_GoBack"/>
      <w:bookmarkEnd w:id="0"/>
    </w:p>
    <w:sectPr w:rsidR="00AC2CA5" w:rsidRPr="00B01EF6" w:rsidSect="00474023">
      <w:pgSz w:w="11906" w:h="16838" w:code="9"/>
      <w:pgMar w:top="1134"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C7CBA"/>
    <w:multiLevelType w:val="multilevel"/>
    <w:tmpl w:val="9DF69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7D7"/>
    <w:rsid w:val="0010457A"/>
    <w:rsid w:val="00302C4A"/>
    <w:rsid w:val="003D2D71"/>
    <w:rsid w:val="00474023"/>
    <w:rsid w:val="005553EB"/>
    <w:rsid w:val="00902B55"/>
    <w:rsid w:val="00983EF7"/>
    <w:rsid w:val="00AC2CA5"/>
    <w:rsid w:val="00B01EF6"/>
    <w:rsid w:val="00B64713"/>
    <w:rsid w:val="00C03B6D"/>
    <w:rsid w:val="00E35DA5"/>
    <w:rsid w:val="00F141CA"/>
    <w:rsid w:val="00F27EFD"/>
    <w:rsid w:val="00F75270"/>
    <w:rsid w:val="00FB07D7"/>
    <w:rsid w:val="00FB1DCC"/>
    <w:rsid w:val="00FF40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4E26"/>
  <w15:chartTrackingRefBased/>
  <w15:docId w15:val="{2EEB85CC-9EC3-4E2D-9D1C-65F9473B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01E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07D7"/>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FB07D7"/>
    <w:rPr>
      <w:b/>
      <w:bCs/>
    </w:rPr>
  </w:style>
  <w:style w:type="character" w:customStyle="1" w:styleId="Heading1Char">
    <w:name w:val="Heading 1 Char"/>
    <w:basedOn w:val="DefaultParagraphFont"/>
    <w:link w:val="Heading1"/>
    <w:uiPriority w:val="9"/>
    <w:rsid w:val="00B01EF6"/>
    <w:rPr>
      <w:rFonts w:ascii="Times New Roman" w:eastAsia="Times New Roman" w:hAnsi="Times New Roman" w:cs="Times New Roman"/>
      <w:b/>
      <w:bCs/>
      <w:kern w:val="36"/>
      <w:sz w:val="48"/>
      <w:szCs w:val="48"/>
      <w:lang w:eastAsia="vi-VN"/>
    </w:rPr>
  </w:style>
  <w:style w:type="character" w:styleId="Hyperlink">
    <w:name w:val="Hyperlink"/>
    <w:basedOn w:val="DefaultParagraphFont"/>
    <w:uiPriority w:val="99"/>
    <w:semiHidden/>
    <w:unhideWhenUsed/>
    <w:rsid w:val="00B01E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09291">
      <w:bodyDiv w:val="1"/>
      <w:marLeft w:val="0"/>
      <w:marRight w:val="0"/>
      <w:marTop w:val="0"/>
      <w:marBottom w:val="0"/>
      <w:divBdr>
        <w:top w:val="none" w:sz="0" w:space="0" w:color="auto"/>
        <w:left w:val="none" w:sz="0" w:space="0" w:color="auto"/>
        <w:bottom w:val="none" w:sz="0" w:space="0" w:color="auto"/>
        <w:right w:val="none" w:sz="0" w:space="0" w:color="auto"/>
      </w:divBdr>
      <w:divsChild>
        <w:div w:id="1367368705">
          <w:marLeft w:val="0"/>
          <w:marRight w:val="0"/>
          <w:marTop w:val="0"/>
          <w:marBottom w:val="0"/>
          <w:divBdr>
            <w:top w:val="none" w:sz="0" w:space="0" w:color="auto"/>
            <w:left w:val="none" w:sz="0" w:space="0" w:color="auto"/>
            <w:bottom w:val="none" w:sz="0" w:space="0" w:color="auto"/>
            <w:right w:val="none" w:sz="0" w:space="0" w:color="auto"/>
          </w:divBdr>
        </w:div>
      </w:divsChild>
    </w:div>
    <w:div w:id="121654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1561</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VietNam.Com</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13</cp:revision>
  <dcterms:created xsi:type="dcterms:W3CDTF">2020-02-20T07:07:00Z</dcterms:created>
  <dcterms:modified xsi:type="dcterms:W3CDTF">2020-02-20T07:23:00Z</dcterms:modified>
</cp:coreProperties>
</file>